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59"/>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89"/>
        <w:gridCol w:w="835"/>
        <w:gridCol w:w="13"/>
        <w:gridCol w:w="163"/>
        <w:gridCol w:w="1163"/>
        <w:gridCol w:w="1531"/>
        <w:gridCol w:w="689"/>
        <w:gridCol w:w="1086"/>
        <w:gridCol w:w="62"/>
      </w:tblGrid>
      <w:tr w:rsidR="00A040C1" w:rsidRPr="00740C4C" w14:paraId="6FC67F0D" w14:textId="77777777" w:rsidTr="668B3E79">
        <w:trPr>
          <w:trHeight w:val="1985"/>
        </w:trPr>
        <w:tc>
          <w:tcPr>
            <w:tcW w:w="2500" w:type="pct"/>
            <w:gridSpan w:val="5"/>
            <w:shd w:val="clear" w:color="auto" w:fill="FFFFFF" w:themeFill="background1"/>
            <w:vAlign w:val="center"/>
          </w:tcPr>
          <w:p w14:paraId="6FC67F0B" w14:textId="77777777" w:rsidR="00A040C1" w:rsidRPr="00A040C1" w:rsidRDefault="00A040C1" w:rsidP="00A040C1">
            <w:pPr>
              <w:spacing w:line="276" w:lineRule="auto"/>
              <w:rPr>
                <w:rFonts w:ascii="Arial" w:hAnsi="Arial" w:cs="Arial"/>
                <w:b/>
                <w:bCs/>
                <w:sz w:val="44"/>
                <w:szCs w:val="44"/>
              </w:rPr>
            </w:pPr>
            <w:r w:rsidRPr="00A040C1">
              <w:rPr>
                <w:rFonts w:ascii="Arial" w:hAnsi="Arial" w:cs="Arial"/>
                <w:b/>
                <w:bCs/>
                <w:sz w:val="44"/>
                <w:szCs w:val="44"/>
              </w:rPr>
              <w:t>Equality Review Form</w:t>
            </w:r>
          </w:p>
        </w:tc>
        <w:tc>
          <w:tcPr>
            <w:tcW w:w="2500" w:type="pct"/>
            <w:gridSpan w:val="5"/>
            <w:shd w:val="clear" w:color="auto" w:fill="FFFFFF" w:themeFill="background1"/>
            <w:vAlign w:val="center"/>
          </w:tcPr>
          <w:p w14:paraId="6FC67F0C" w14:textId="77777777" w:rsidR="00A040C1" w:rsidRPr="00740C4C" w:rsidRDefault="00A040C1" w:rsidP="00A040C1">
            <w:pPr>
              <w:spacing w:line="276" w:lineRule="auto"/>
              <w:jc w:val="center"/>
              <w:rPr>
                <w:rFonts w:ascii="Arial" w:hAnsi="Arial" w:cs="Arial"/>
                <w:b/>
                <w:bCs/>
                <w:sz w:val="22"/>
                <w:szCs w:val="22"/>
              </w:rPr>
            </w:pPr>
            <w:r>
              <w:rPr>
                <w:noProof/>
              </w:rPr>
              <w:drawing>
                <wp:inline distT="0" distB="0" distL="0" distR="0" wp14:anchorId="6FC67F5F" wp14:editId="24B460D6">
                  <wp:extent cx="1813560" cy="963168"/>
                  <wp:effectExtent l="0" t="0" r="0" b="8890"/>
                  <wp:docPr id="126363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13560" cy="963168"/>
                          </a:xfrm>
                          <a:prstGeom prst="rect">
                            <a:avLst/>
                          </a:prstGeom>
                        </pic:spPr>
                      </pic:pic>
                    </a:graphicData>
                  </a:graphic>
                </wp:inline>
              </w:drawing>
            </w:r>
          </w:p>
        </w:tc>
      </w:tr>
      <w:tr w:rsidR="004F62D8" w:rsidRPr="00740C4C" w14:paraId="6FC67F10" w14:textId="77777777" w:rsidTr="668B3E79">
        <w:trPr>
          <w:trHeight w:val="513"/>
        </w:trPr>
        <w:tc>
          <w:tcPr>
            <w:tcW w:w="1562" w:type="pct"/>
            <w:shd w:val="clear" w:color="auto" w:fill="FFFFFF" w:themeFill="background1"/>
            <w:vAlign w:val="center"/>
          </w:tcPr>
          <w:p w14:paraId="6FC67F0E" w14:textId="77777777" w:rsidR="004F62D8" w:rsidRPr="00A040C1" w:rsidRDefault="004F62D8" w:rsidP="00823F25">
            <w:pPr>
              <w:spacing w:line="276" w:lineRule="auto"/>
              <w:rPr>
                <w:rFonts w:ascii="Arial" w:hAnsi="Arial" w:cs="Arial"/>
                <w:b/>
                <w:sz w:val="20"/>
                <w:szCs w:val="20"/>
              </w:rPr>
            </w:pPr>
            <w:r w:rsidRPr="00A040C1">
              <w:rPr>
                <w:rFonts w:ascii="Arial" w:hAnsi="Arial" w:cs="Arial"/>
                <w:b/>
                <w:sz w:val="22"/>
                <w:szCs w:val="22"/>
              </w:rPr>
              <w:t>Unit title and SCQF level</w:t>
            </w:r>
          </w:p>
        </w:tc>
        <w:tc>
          <w:tcPr>
            <w:tcW w:w="3438" w:type="pct"/>
            <w:gridSpan w:val="9"/>
            <w:shd w:val="clear" w:color="auto" w:fill="FFFFFF" w:themeFill="background1"/>
            <w:vAlign w:val="center"/>
          </w:tcPr>
          <w:p w14:paraId="6FC67F0F" w14:textId="11EF640A" w:rsidR="004F62D8" w:rsidRPr="00487847" w:rsidRDefault="004F62D8" w:rsidP="366006A5">
            <w:pPr>
              <w:spacing w:line="276" w:lineRule="auto"/>
              <w:rPr>
                <w:rFonts w:ascii="Arial" w:hAnsi="Arial" w:cs="Arial"/>
                <w:b/>
                <w:bCs/>
                <w:sz w:val="22"/>
                <w:szCs w:val="22"/>
              </w:rPr>
            </w:pPr>
          </w:p>
        </w:tc>
      </w:tr>
      <w:tr w:rsidR="004F62D8" w:rsidRPr="00740C4C" w14:paraId="6FC67F13" w14:textId="77777777" w:rsidTr="668B3E79">
        <w:trPr>
          <w:trHeight w:val="512"/>
        </w:trPr>
        <w:tc>
          <w:tcPr>
            <w:tcW w:w="1562" w:type="pct"/>
            <w:shd w:val="clear" w:color="auto" w:fill="FFFFFF" w:themeFill="background1"/>
            <w:vAlign w:val="center"/>
          </w:tcPr>
          <w:p w14:paraId="6FC67F11" w14:textId="77777777" w:rsidR="004F62D8" w:rsidRPr="00823F25" w:rsidRDefault="00A040C1" w:rsidP="00823F25">
            <w:pPr>
              <w:spacing w:line="276" w:lineRule="auto"/>
              <w:rPr>
                <w:rFonts w:ascii="Arial" w:hAnsi="Arial" w:cs="Arial"/>
                <w:b/>
                <w:sz w:val="20"/>
                <w:szCs w:val="20"/>
              </w:rPr>
            </w:pPr>
            <w:r w:rsidRPr="00740C4C">
              <w:rPr>
                <w:rFonts w:ascii="Arial" w:hAnsi="Arial" w:cs="Arial"/>
                <w:b/>
                <w:sz w:val="22"/>
                <w:szCs w:val="22"/>
              </w:rPr>
              <w:t>SQA Lead Officer</w:t>
            </w:r>
          </w:p>
        </w:tc>
        <w:tc>
          <w:tcPr>
            <w:tcW w:w="3438" w:type="pct"/>
            <w:gridSpan w:val="9"/>
            <w:shd w:val="clear" w:color="auto" w:fill="FFFFFF" w:themeFill="background1"/>
            <w:vAlign w:val="center"/>
          </w:tcPr>
          <w:p w14:paraId="6FC67F12" w14:textId="59905A91" w:rsidR="004F62D8" w:rsidRPr="00487847" w:rsidRDefault="004F62D8" w:rsidP="366006A5">
            <w:pPr>
              <w:spacing w:line="276" w:lineRule="auto"/>
              <w:rPr>
                <w:rFonts w:ascii="Arial" w:hAnsi="Arial" w:cs="Arial"/>
                <w:b/>
                <w:bCs/>
                <w:sz w:val="22"/>
                <w:szCs w:val="22"/>
              </w:rPr>
            </w:pPr>
          </w:p>
        </w:tc>
      </w:tr>
      <w:tr w:rsidR="004F62D8" w:rsidRPr="00740C4C" w14:paraId="6FC67F16" w14:textId="77777777" w:rsidTr="668B3E79">
        <w:trPr>
          <w:trHeight w:val="1134"/>
        </w:trPr>
        <w:tc>
          <w:tcPr>
            <w:tcW w:w="5000" w:type="pct"/>
            <w:gridSpan w:val="10"/>
            <w:shd w:val="clear" w:color="auto" w:fill="BFBFBF" w:themeFill="background1" w:themeFillShade="BF"/>
            <w:vAlign w:val="center"/>
          </w:tcPr>
          <w:p w14:paraId="6FC67F14" w14:textId="77777777" w:rsidR="004F62D8" w:rsidRPr="00740C4C" w:rsidRDefault="004F62D8" w:rsidP="004F62D8">
            <w:pPr>
              <w:spacing w:line="276" w:lineRule="auto"/>
              <w:rPr>
                <w:rFonts w:ascii="Arial" w:hAnsi="Arial" w:cs="Arial"/>
                <w:b/>
                <w:bCs/>
                <w:sz w:val="22"/>
                <w:szCs w:val="22"/>
              </w:rPr>
            </w:pPr>
            <w:r w:rsidRPr="00740C4C">
              <w:rPr>
                <w:rFonts w:ascii="Arial" w:hAnsi="Arial" w:cs="Arial"/>
                <w:b/>
                <w:bCs/>
                <w:sz w:val="22"/>
                <w:szCs w:val="22"/>
              </w:rPr>
              <w:t xml:space="preserve">Part A </w:t>
            </w:r>
          </w:p>
          <w:p w14:paraId="6FC67F15" w14:textId="77777777" w:rsidR="004F62D8" w:rsidRPr="00740C4C" w:rsidRDefault="004F62D8" w:rsidP="004F62D8">
            <w:pPr>
              <w:spacing w:line="276" w:lineRule="auto"/>
              <w:rPr>
                <w:rFonts w:ascii="Arial" w:hAnsi="Arial" w:cs="Arial"/>
                <w:b/>
                <w:bCs/>
                <w:sz w:val="22"/>
                <w:szCs w:val="22"/>
              </w:rPr>
            </w:pPr>
            <w:r w:rsidRPr="00823F25">
              <w:rPr>
                <w:rFonts w:ascii="Arial" w:hAnsi="Arial" w:cs="Arial"/>
                <w:b/>
                <w:i/>
                <w:iCs/>
                <w:sz w:val="20"/>
                <w:szCs w:val="20"/>
              </w:rPr>
              <w:t>Please consider each of the protected characteristics below and identify those learners with different protected characteristics who may be adversely af</w:t>
            </w:r>
            <w:r>
              <w:rPr>
                <w:rFonts w:ascii="Arial" w:hAnsi="Arial" w:cs="Arial"/>
                <w:b/>
                <w:i/>
                <w:iCs/>
                <w:sz w:val="20"/>
                <w:szCs w:val="20"/>
              </w:rPr>
              <w:t>fected by a part or requirement</w:t>
            </w:r>
            <w:r w:rsidRPr="00823F25">
              <w:rPr>
                <w:rFonts w:ascii="Arial" w:hAnsi="Arial" w:cs="Arial"/>
                <w:b/>
                <w:i/>
                <w:iCs/>
                <w:sz w:val="20"/>
                <w:szCs w:val="20"/>
              </w:rPr>
              <w:t xml:space="preserve"> of the Course</w:t>
            </w:r>
            <w:r>
              <w:rPr>
                <w:rFonts w:ascii="Arial" w:hAnsi="Arial" w:cs="Arial"/>
                <w:b/>
                <w:i/>
                <w:iCs/>
                <w:sz w:val="20"/>
                <w:szCs w:val="20"/>
              </w:rPr>
              <w:t>.</w:t>
            </w:r>
          </w:p>
        </w:tc>
      </w:tr>
      <w:tr w:rsidR="00A040C1" w:rsidRPr="00740C4C" w14:paraId="6FC67F1B" w14:textId="77777777" w:rsidTr="668B3E79">
        <w:trPr>
          <w:trHeight w:val="567"/>
        </w:trPr>
        <w:tc>
          <w:tcPr>
            <w:tcW w:w="1942" w:type="pct"/>
            <w:gridSpan w:val="2"/>
            <w:vAlign w:val="center"/>
          </w:tcPr>
          <w:p w14:paraId="6FC67F17" w14:textId="77777777" w:rsidR="00823F25" w:rsidRPr="00740C4C" w:rsidRDefault="00823F25" w:rsidP="003124DC">
            <w:pPr>
              <w:rPr>
                <w:rFonts w:ascii="Arial" w:hAnsi="Arial" w:cs="Arial"/>
                <w:sz w:val="22"/>
                <w:szCs w:val="22"/>
              </w:rPr>
            </w:pPr>
            <w:r w:rsidRPr="00740C4C">
              <w:rPr>
                <w:rFonts w:ascii="Arial" w:hAnsi="Arial" w:cs="Arial"/>
                <w:sz w:val="22"/>
                <w:szCs w:val="22"/>
              </w:rPr>
              <w:t>Disability</w:t>
            </w:r>
            <w:r w:rsidRPr="00740C4C">
              <w:rPr>
                <w:rStyle w:val="FootnoteReference"/>
                <w:rFonts w:ascii="Arial" w:hAnsi="Arial" w:cs="Arial"/>
                <w:sz w:val="22"/>
                <w:szCs w:val="22"/>
              </w:rPr>
              <w:footnoteReference w:id="2"/>
            </w:r>
          </w:p>
        </w:tc>
        <w:tc>
          <w:tcPr>
            <w:tcW w:w="468" w:type="pct"/>
            <w:gridSpan w:val="2"/>
            <w:tcBorders>
              <w:bottom w:val="nil"/>
            </w:tcBorders>
            <w:vAlign w:val="center"/>
          </w:tcPr>
          <w:p w14:paraId="6FC67F18" w14:textId="7A9D576F" w:rsidR="00823F25" w:rsidRPr="00740C4C" w:rsidRDefault="00823F25" w:rsidP="003124DC">
            <w:pPr>
              <w:rPr>
                <w:rFonts w:ascii="Arial" w:hAnsi="Arial" w:cs="Arial"/>
                <w:sz w:val="22"/>
                <w:szCs w:val="22"/>
              </w:rPr>
            </w:pPr>
          </w:p>
        </w:tc>
        <w:tc>
          <w:tcPr>
            <w:tcW w:w="1957" w:type="pct"/>
            <w:gridSpan w:val="4"/>
            <w:vAlign w:val="center"/>
          </w:tcPr>
          <w:p w14:paraId="6FC67F19" w14:textId="77777777" w:rsidR="00823F25" w:rsidRPr="00740C4C" w:rsidRDefault="00823F25" w:rsidP="003124DC">
            <w:pPr>
              <w:rPr>
                <w:rFonts w:ascii="Arial" w:hAnsi="Arial" w:cs="Arial"/>
                <w:sz w:val="22"/>
                <w:szCs w:val="22"/>
              </w:rPr>
            </w:pPr>
            <w:r w:rsidRPr="00740C4C">
              <w:rPr>
                <w:rFonts w:ascii="Arial" w:hAnsi="Arial" w:cs="Arial"/>
                <w:sz w:val="22"/>
                <w:szCs w:val="22"/>
              </w:rPr>
              <w:t>Gender Reassignment</w:t>
            </w:r>
          </w:p>
        </w:tc>
        <w:tc>
          <w:tcPr>
            <w:tcW w:w="632" w:type="pct"/>
            <w:gridSpan w:val="2"/>
            <w:vAlign w:val="center"/>
          </w:tcPr>
          <w:p w14:paraId="6FC67F1A" w14:textId="77777777" w:rsidR="00823F25" w:rsidRPr="00740C4C" w:rsidRDefault="00823F25" w:rsidP="003124DC">
            <w:pPr>
              <w:rPr>
                <w:rFonts w:ascii="Arial" w:hAnsi="Arial" w:cs="Arial"/>
                <w:sz w:val="22"/>
                <w:szCs w:val="22"/>
              </w:rPr>
            </w:pPr>
          </w:p>
        </w:tc>
      </w:tr>
      <w:tr w:rsidR="00A040C1" w:rsidRPr="00740C4C" w14:paraId="6FC67F20" w14:textId="77777777" w:rsidTr="668B3E79">
        <w:trPr>
          <w:trHeight w:val="567"/>
        </w:trPr>
        <w:tc>
          <w:tcPr>
            <w:tcW w:w="1942" w:type="pct"/>
            <w:gridSpan w:val="2"/>
            <w:vAlign w:val="center"/>
          </w:tcPr>
          <w:p w14:paraId="6FC67F1C" w14:textId="77777777" w:rsidR="00823F25" w:rsidRPr="00740C4C" w:rsidRDefault="00823F25" w:rsidP="003124DC">
            <w:pPr>
              <w:rPr>
                <w:rFonts w:ascii="Arial" w:hAnsi="Arial" w:cs="Arial"/>
                <w:sz w:val="22"/>
                <w:szCs w:val="22"/>
              </w:rPr>
            </w:pPr>
            <w:r w:rsidRPr="00740C4C">
              <w:rPr>
                <w:rFonts w:ascii="Arial" w:hAnsi="Arial" w:cs="Arial"/>
                <w:sz w:val="22"/>
                <w:szCs w:val="22"/>
              </w:rPr>
              <w:t>Pregnancy &amp; Maternity</w:t>
            </w:r>
          </w:p>
        </w:tc>
        <w:tc>
          <w:tcPr>
            <w:tcW w:w="468" w:type="pct"/>
            <w:gridSpan w:val="2"/>
            <w:vAlign w:val="center"/>
          </w:tcPr>
          <w:p w14:paraId="6FC67F1D" w14:textId="27DD94AC" w:rsidR="00823F25" w:rsidRPr="00740C4C" w:rsidRDefault="00823F25" w:rsidP="003124DC">
            <w:pPr>
              <w:rPr>
                <w:rFonts w:ascii="Arial" w:hAnsi="Arial" w:cs="Arial"/>
                <w:sz w:val="22"/>
                <w:szCs w:val="22"/>
              </w:rPr>
            </w:pPr>
          </w:p>
        </w:tc>
        <w:tc>
          <w:tcPr>
            <w:tcW w:w="1957" w:type="pct"/>
            <w:gridSpan w:val="4"/>
            <w:vAlign w:val="center"/>
          </w:tcPr>
          <w:p w14:paraId="6FC67F1E" w14:textId="77777777" w:rsidR="00823F25" w:rsidRPr="00740C4C" w:rsidRDefault="00823F25" w:rsidP="003124DC">
            <w:pPr>
              <w:rPr>
                <w:rFonts w:ascii="Arial" w:hAnsi="Arial" w:cs="Arial"/>
                <w:sz w:val="22"/>
                <w:szCs w:val="22"/>
              </w:rPr>
            </w:pPr>
            <w:r w:rsidRPr="00740C4C">
              <w:rPr>
                <w:rFonts w:ascii="Arial" w:hAnsi="Arial" w:cs="Arial"/>
                <w:sz w:val="22"/>
                <w:szCs w:val="22"/>
              </w:rPr>
              <w:t>Race</w:t>
            </w:r>
          </w:p>
        </w:tc>
        <w:tc>
          <w:tcPr>
            <w:tcW w:w="632" w:type="pct"/>
            <w:gridSpan w:val="2"/>
            <w:vAlign w:val="center"/>
          </w:tcPr>
          <w:p w14:paraId="6FC67F1F" w14:textId="77777777" w:rsidR="00823F25" w:rsidRPr="00740C4C" w:rsidRDefault="00823F25" w:rsidP="003124DC">
            <w:pPr>
              <w:rPr>
                <w:rFonts w:ascii="Arial" w:hAnsi="Arial" w:cs="Arial"/>
                <w:sz w:val="22"/>
                <w:szCs w:val="22"/>
              </w:rPr>
            </w:pPr>
          </w:p>
        </w:tc>
      </w:tr>
      <w:tr w:rsidR="00A040C1" w:rsidRPr="00740C4C" w14:paraId="6FC67F25" w14:textId="77777777" w:rsidTr="668B3E79">
        <w:trPr>
          <w:trHeight w:val="567"/>
        </w:trPr>
        <w:tc>
          <w:tcPr>
            <w:tcW w:w="1942" w:type="pct"/>
            <w:gridSpan w:val="2"/>
            <w:vAlign w:val="center"/>
          </w:tcPr>
          <w:p w14:paraId="6FC67F21" w14:textId="77777777" w:rsidR="00823F25" w:rsidRPr="00740C4C" w:rsidRDefault="00823F25" w:rsidP="003124DC">
            <w:pPr>
              <w:rPr>
                <w:rFonts w:ascii="Arial" w:hAnsi="Arial" w:cs="Arial"/>
                <w:sz w:val="22"/>
                <w:szCs w:val="22"/>
              </w:rPr>
            </w:pPr>
            <w:r w:rsidRPr="00740C4C">
              <w:rPr>
                <w:rFonts w:ascii="Arial" w:hAnsi="Arial" w:cs="Arial"/>
                <w:sz w:val="22"/>
                <w:szCs w:val="22"/>
              </w:rPr>
              <w:t>Religion or Belief</w:t>
            </w:r>
          </w:p>
        </w:tc>
        <w:tc>
          <w:tcPr>
            <w:tcW w:w="468" w:type="pct"/>
            <w:gridSpan w:val="2"/>
            <w:vAlign w:val="center"/>
          </w:tcPr>
          <w:p w14:paraId="6FC67F22" w14:textId="77777777" w:rsidR="00823F25" w:rsidRPr="00740C4C" w:rsidRDefault="00823F25" w:rsidP="003124DC">
            <w:pPr>
              <w:rPr>
                <w:rFonts w:ascii="Arial" w:hAnsi="Arial" w:cs="Arial"/>
                <w:sz w:val="22"/>
                <w:szCs w:val="22"/>
              </w:rPr>
            </w:pPr>
          </w:p>
        </w:tc>
        <w:tc>
          <w:tcPr>
            <w:tcW w:w="1957" w:type="pct"/>
            <w:gridSpan w:val="4"/>
            <w:vAlign w:val="center"/>
          </w:tcPr>
          <w:p w14:paraId="6FC67F23" w14:textId="77777777" w:rsidR="00823F25" w:rsidRPr="00740C4C" w:rsidRDefault="00823F25" w:rsidP="003124DC">
            <w:pPr>
              <w:rPr>
                <w:rFonts w:ascii="Arial" w:hAnsi="Arial" w:cs="Arial"/>
                <w:sz w:val="22"/>
                <w:szCs w:val="22"/>
              </w:rPr>
            </w:pPr>
            <w:r w:rsidRPr="00740C4C">
              <w:rPr>
                <w:rFonts w:ascii="Arial" w:hAnsi="Arial" w:cs="Arial"/>
                <w:sz w:val="22"/>
                <w:szCs w:val="22"/>
              </w:rPr>
              <w:t>Sex</w:t>
            </w:r>
          </w:p>
        </w:tc>
        <w:tc>
          <w:tcPr>
            <w:tcW w:w="632" w:type="pct"/>
            <w:gridSpan w:val="2"/>
            <w:vAlign w:val="center"/>
          </w:tcPr>
          <w:p w14:paraId="6FC67F24" w14:textId="77777777" w:rsidR="00823F25" w:rsidRPr="00740C4C" w:rsidRDefault="00823F25" w:rsidP="003124DC">
            <w:pPr>
              <w:rPr>
                <w:rFonts w:ascii="Arial" w:hAnsi="Arial" w:cs="Arial"/>
                <w:sz w:val="22"/>
                <w:szCs w:val="22"/>
              </w:rPr>
            </w:pPr>
          </w:p>
        </w:tc>
      </w:tr>
      <w:tr w:rsidR="00A040C1" w:rsidRPr="00740C4C" w14:paraId="6FC67F2A" w14:textId="77777777" w:rsidTr="668B3E79">
        <w:trPr>
          <w:trHeight w:val="567"/>
        </w:trPr>
        <w:tc>
          <w:tcPr>
            <w:tcW w:w="1942" w:type="pct"/>
            <w:gridSpan w:val="2"/>
            <w:vAlign w:val="center"/>
          </w:tcPr>
          <w:p w14:paraId="6FC67F26" w14:textId="77777777" w:rsidR="00823F25" w:rsidRPr="00740C4C" w:rsidRDefault="00823F25" w:rsidP="003124DC">
            <w:pPr>
              <w:rPr>
                <w:rFonts w:ascii="Arial" w:hAnsi="Arial" w:cs="Arial"/>
                <w:sz w:val="22"/>
                <w:szCs w:val="22"/>
              </w:rPr>
            </w:pPr>
            <w:r w:rsidRPr="00740C4C">
              <w:rPr>
                <w:rFonts w:ascii="Arial" w:hAnsi="Arial" w:cs="Arial"/>
                <w:sz w:val="22"/>
                <w:szCs w:val="22"/>
              </w:rPr>
              <w:t>Sexual Orientation</w:t>
            </w:r>
          </w:p>
        </w:tc>
        <w:tc>
          <w:tcPr>
            <w:tcW w:w="468" w:type="pct"/>
            <w:gridSpan w:val="2"/>
            <w:vAlign w:val="center"/>
          </w:tcPr>
          <w:p w14:paraId="6FC67F27" w14:textId="77777777" w:rsidR="00823F25" w:rsidRPr="00740C4C" w:rsidRDefault="00823F25" w:rsidP="003124DC">
            <w:pPr>
              <w:rPr>
                <w:rFonts w:ascii="Arial" w:hAnsi="Arial" w:cs="Arial"/>
                <w:sz w:val="22"/>
                <w:szCs w:val="22"/>
              </w:rPr>
            </w:pPr>
          </w:p>
        </w:tc>
        <w:tc>
          <w:tcPr>
            <w:tcW w:w="1957" w:type="pct"/>
            <w:gridSpan w:val="4"/>
            <w:vAlign w:val="center"/>
          </w:tcPr>
          <w:p w14:paraId="6FC67F28" w14:textId="77777777" w:rsidR="00823F25" w:rsidRPr="00740C4C" w:rsidRDefault="00823F25" w:rsidP="003124DC">
            <w:pPr>
              <w:rPr>
                <w:rFonts w:ascii="Arial" w:hAnsi="Arial" w:cs="Arial"/>
                <w:sz w:val="22"/>
                <w:szCs w:val="22"/>
              </w:rPr>
            </w:pPr>
            <w:r w:rsidRPr="00740C4C">
              <w:rPr>
                <w:rFonts w:ascii="Arial" w:hAnsi="Arial" w:cs="Arial"/>
                <w:sz w:val="22"/>
                <w:szCs w:val="22"/>
              </w:rPr>
              <w:t>Age</w:t>
            </w:r>
          </w:p>
        </w:tc>
        <w:tc>
          <w:tcPr>
            <w:tcW w:w="632" w:type="pct"/>
            <w:gridSpan w:val="2"/>
            <w:vAlign w:val="center"/>
          </w:tcPr>
          <w:p w14:paraId="6FC67F29" w14:textId="77777777" w:rsidR="00823F25" w:rsidRPr="00740C4C" w:rsidRDefault="00823F25" w:rsidP="003124DC">
            <w:pPr>
              <w:rPr>
                <w:rFonts w:ascii="Arial" w:hAnsi="Arial" w:cs="Arial"/>
                <w:sz w:val="22"/>
                <w:szCs w:val="22"/>
              </w:rPr>
            </w:pPr>
          </w:p>
        </w:tc>
      </w:tr>
      <w:tr w:rsidR="00823F25" w:rsidRPr="00740C4C" w14:paraId="6FC67F2C" w14:textId="77777777" w:rsidTr="668B3E79">
        <w:trPr>
          <w:trHeight w:val="3402"/>
        </w:trPr>
        <w:tc>
          <w:tcPr>
            <w:tcW w:w="5000" w:type="pct"/>
            <w:gridSpan w:val="10"/>
            <w:tcBorders>
              <w:top w:val="single" w:sz="4" w:space="0" w:color="auto"/>
              <w:left w:val="single" w:sz="4" w:space="0" w:color="auto"/>
              <w:right w:val="single" w:sz="4" w:space="0" w:color="auto"/>
            </w:tcBorders>
          </w:tcPr>
          <w:p w14:paraId="4CB73FEA" w14:textId="77777777" w:rsidR="00823F25" w:rsidRDefault="00823F25" w:rsidP="00823F25">
            <w:pPr>
              <w:rPr>
                <w:rFonts w:ascii="Arial" w:hAnsi="Arial" w:cs="Arial"/>
                <w:b/>
                <w:sz w:val="20"/>
                <w:szCs w:val="20"/>
              </w:rPr>
            </w:pPr>
            <w:r w:rsidRPr="00823F25">
              <w:rPr>
                <w:rFonts w:ascii="Arial" w:hAnsi="Arial" w:cs="Arial"/>
                <w:b/>
                <w:sz w:val="20"/>
                <w:szCs w:val="20"/>
              </w:rPr>
              <w:t>Please record here your consideration of the potential barriers you have identified for learners on grounds of any of the protected characteristics ticked above and any action you have taken during the development to remove/mitigate these barriers</w:t>
            </w:r>
            <w:r>
              <w:rPr>
                <w:rFonts w:ascii="Arial" w:hAnsi="Arial" w:cs="Arial"/>
                <w:b/>
                <w:sz w:val="20"/>
                <w:szCs w:val="20"/>
              </w:rPr>
              <w:t>.</w:t>
            </w:r>
          </w:p>
          <w:p w14:paraId="5222A3D0" w14:textId="77777777" w:rsidR="00487847" w:rsidRDefault="00487847" w:rsidP="00823F25">
            <w:pPr>
              <w:rPr>
                <w:rFonts w:ascii="Arial" w:hAnsi="Arial" w:cs="Arial"/>
                <w:b/>
                <w:bCs/>
                <w:sz w:val="22"/>
                <w:szCs w:val="22"/>
              </w:rPr>
            </w:pPr>
          </w:p>
          <w:p w14:paraId="6FC67F2B" w14:textId="01302C13" w:rsidR="00581459" w:rsidRPr="00581459" w:rsidRDefault="00581459" w:rsidP="0082743C">
            <w:pPr>
              <w:rPr>
                <w:rFonts w:ascii="Arial" w:hAnsi="Arial" w:cs="Arial"/>
                <w:b/>
                <w:bCs/>
                <w:sz w:val="22"/>
                <w:szCs w:val="22"/>
              </w:rPr>
            </w:pPr>
          </w:p>
        </w:tc>
      </w:tr>
      <w:tr w:rsidR="00823F25" w:rsidRPr="00740C4C" w14:paraId="6FC67F2F" w14:textId="77777777" w:rsidTr="668B3E79">
        <w:trPr>
          <w:gridAfter w:val="1"/>
          <w:wAfter w:w="34" w:type="pct"/>
          <w:trHeight w:val="1134"/>
        </w:trPr>
        <w:tc>
          <w:tcPr>
            <w:tcW w:w="4966"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67F2D" w14:textId="77777777" w:rsidR="00823F25" w:rsidRPr="00740C4C" w:rsidRDefault="00823F25" w:rsidP="00823F25">
            <w:pPr>
              <w:spacing w:line="276" w:lineRule="auto"/>
              <w:rPr>
                <w:rFonts w:ascii="Arial" w:hAnsi="Arial" w:cs="Arial"/>
                <w:b/>
                <w:sz w:val="22"/>
                <w:szCs w:val="22"/>
              </w:rPr>
            </w:pPr>
            <w:r w:rsidRPr="00740C4C">
              <w:rPr>
                <w:rFonts w:ascii="Arial" w:hAnsi="Arial" w:cs="Arial"/>
                <w:b/>
                <w:sz w:val="22"/>
                <w:szCs w:val="22"/>
              </w:rPr>
              <w:t>Part B (for disability only)</w:t>
            </w:r>
          </w:p>
          <w:p w14:paraId="6FC67F2E" w14:textId="77777777" w:rsidR="00823F25" w:rsidRPr="00823F25" w:rsidRDefault="00823F25" w:rsidP="00823F25">
            <w:pPr>
              <w:spacing w:line="276" w:lineRule="auto"/>
              <w:rPr>
                <w:rFonts w:ascii="Arial" w:hAnsi="Arial" w:cs="Arial"/>
                <w:b/>
                <w:i/>
                <w:sz w:val="22"/>
                <w:szCs w:val="22"/>
              </w:rPr>
            </w:pPr>
            <w:r w:rsidRPr="00823F25">
              <w:rPr>
                <w:rFonts w:ascii="Arial" w:hAnsi="Arial" w:cs="Arial"/>
                <w:b/>
                <w:i/>
                <w:sz w:val="20"/>
                <w:szCs w:val="20"/>
              </w:rPr>
              <w:t>If the adverse impact is related to a learner’s disability, then you must consider if there are any assessment arrangements/reasonable adjustments that could be made to remove or mitigate the adverse impact. Record your considerations here</w:t>
            </w:r>
            <w:r>
              <w:rPr>
                <w:rFonts w:ascii="Arial" w:hAnsi="Arial" w:cs="Arial"/>
                <w:b/>
                <w:i/>
                <w:sz w:val="20"/>
                <w:szCs w:val="20"/>
              </w:rPr>
              <w:t>.</w:t>
            </w:r>
          </w:p>
        </w:tc>
      </w:tr>
      <w:tr w:rsidR="00823F25" w:rsidRPr="00740C4C" w14:paraId="6FC67F31" w14:textId="77777777" w:rsidTr="668B3E79">
        <w:trPr>
          <w:gridAfter w:val="1"/>
          <w:wAfter w:w="34" w:type="pct"/>
          <w:trHeight w:val="1477"/>
        </w:trPr>
        <w:tc>
          <w:tcPr>
            <w:tcW w:w="4966" w:type="pct"/>
            <w:gridSpan w:val="9"/>
            <w:tcBorders>
              <w:top w:val="single" w:sz="4" w:space="0" w:color="auto"/>
              <w:left w:val="single" w:sz="4" w:space="0" w:color="auto"/>
              <w:bottom w:val="single" w:sz="4" w:space="0" w:color="auto"/>
              <w:right w:val="single" w:sz="4" w:space="0" w:color="auto"/>
            </w:tcBorders>
          </w:tcPr>
          <w:p w14:paraId="0D657E17" w14:textId="77777777" w:rsidR="00823F25" w:rsidRDefault="00823F25" w:rsidP="00823F25">
            <w:pPr>
              <w:rPr>
                <w:rFonts w:ascii="Arial" w:hAnsi="Arial" w:cs="Arial"/>
                <w:b/>
                <w:sz w:val="20"/>
                <w:szCs w:val="20"/>
              </w:rPr>
            </w:pPr>
            <w:r w:rsidRPr="00823F25">
              <w:rPr>
                <w:rFonts w:ascii="Arial" w:hAnsi="Arial" w:cs="Arial"/>
                <w:b/>
                <w:sz w:val="20"/>
                <w:szCs w:val="20"/>
              </w:rPr>
              <w:t>Are there any standard assessment arrangements which could be put in place to remove the advers</w:t>
            </w:r>
            <w:r>
              <w:rPr>
                <w:rFonts w:ascii="Arial" w:hAnsi="Arial" w:cs="Arial"/>
                <w:b/>
                <w:sz w:val="20"/>
                <w:szCs w:val="20"/>
              </w:rPr>
              <w:t>e impact for disabled learners?</w:t>
            </w:r>
          </w:p>
          <w:p w14:paraId="6FC67F30" w14:textId="02422B4B" w:rsidR="005643A2" w:rsidRPr="005643A2" w:rsidRDefault="005643A2" w:rsidP="366006A5">
            <w:pPr>
              <w:rPr>
                <w:rFonts w:ascii="Arial" w:hAnsi="Arial" w:cs="Arial"/>
                <w:b/>
                <w:bCs/>
                <w:sz w:val="22"/>
                <w:szCs w:val="22"/>
              </w:rPr>
            </w:pPr>
          </w:p>
        </w:tc>
      </w:tr>
      <w:tr w:rsidR="00823F25" w:rsidRPr="00740C4C" w14:paraId="6FC67F33" w14:textId="77777777" w:rsidTr="668B3E79">
        <w:trPr>
          <w:gridAfter w:val="1"/>
          <w:wAfter w:w="34" w:type="pct"/>
          <w:trHeight w:val="1477"/>
        </w:trPr>
        <w:tc>
          <w:tcPr>
            <w:tcW w:w="4966" w:type="pct"/>
            <w:gridSpan w:val="9"/>
            <w:tcBorders>
              <w:top w:val="single" w:sz="4" w:space="0" w:color="auto"/>
              <w:left w:val="single" w:sz="4" w:space="0" w:color="auto"/>
              <w:bottom w:val="single" w:sz="4" w:space="0" w:color="auto"/>
              <w:right w:val="single" w:sz="4" w:space="0" w:color="auto"/>
            </w:tcBorders>
          </w:tcPr>
          <w:p w14:paraId="2AA2A631" w14:textId="77777777" w:rsidR="00823F25" w:rsidRDefault="00823F25" w:rsidP="00823F25">
            <w:pPr>
              <w:rPr>
                <w:rFonts w:ascii="Arial" w:hAnsi="Arial" w:cs="Arial"/>
                <w:b/>
                <w:sz w:val="20"/>
                <w:szCs w:val="20"/>
              </w:rPr>
            </w:pPr>
            <w:r w:rsidRPr="00823F25">
              <w:rPr>
                <w:rFonts w:ascii="Arial" w:hAnsi="Arial" w:cs="Arial"/>
                <w:b/>
                <w:sz w:val="20"/>
                <w:szCs w:val="20"/>
              </w:rPr>
              <w:lastRenderedPageBreak/>
              <w:t>Are there any alternative forms of evidence (of a comparable standard) for disabled learners that you are aware of which will generate the necessary evidence of achievement?</w:t>
            </w:r>
          </w:p>
          <w:p w14:paraId="6FC67F32" w14:textId="7005B9E7" w:rsidR="005643A2" w:rsidRPr="00740C4C" w:rsidRDefault="005643A2" w:rsidP="366006A5">
            <w:pPr>
              <w:rPr>
                <w:rFonts w:ascii="Arial" w:hAnsi="Arial" w:cs="Arial"/>
                <w:b/>
                <w:bCs/>
                <w:sz w:val="22"/>
                <w:szCs w:val="22"/>
              </w:rPr>
            </w:pPr>
          </w:p>
        </w:tc>
      </w:tr>
      <w:tr w:rsidR="00823F25" w:rsidRPr="00740C4C" w14:paraId="6FC67F36" w14:textId="77777777" w:rsidTr="668B3E79">
        <w:trPr>
          <w:gridAfter w:val="1"/>
          <w:wAfter w:w="34" w:type="pct"/>
          <w:trHeight w:val="570"/>
        </w:trPr>
        <w:tc>
          <w:tcPr>
            <w:tcW w:w="398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FC67F34" w14:textId="77777777" w:rsidR="00823F25" w:rsidRPr="004F62D8" w:rsidRDefault="00823F25" w:rsidP="00A040C1">
            <w:pPr>
              <w:rPr>
                <w:rFonts w:ascii="Arial" w:hAnsi="Arial" w:cs="Arial"/>
                <w:b/>
                <w:sz w:val="20"/>
                <w:szCs w:val="20"/>
              </w:rPr>
            </w:pPr>
            <w:r w:rsidRPr="004F62D8">
              <w:rPr>
                <w:rFonts w:ascii="Arial" w:hAnsi="Arial" w:cs="Arial"/>
                <w:b/>
                <w:sz w:val="20"/>
                <w:szCs w:val="20"/>
              </w:rPr>
              <w:t>Are there any potential barriers to any of the protected characteristic</w:t>
            </w:r>
            <w:r w:rsidR="004F62D8">
              <w:rPr>
                <w:rFonts w:ascii="Arial" w:hAnsi="Arial" w:cs="Arial"/>
                <w:b/>
                <w:sz w:val="20"/>
                <w:szCs w:val="20"/>
              </w:rPr>
              <w:t>s</w:t>
            </w:r>
            <w:r w:rsidRPr="004F62D8">
              <w:rPr>
                <w:rFonts w:ascii="Arial" w:hAnsi="Arial" w:cs="Arial"/>
                <w:b/>
                <w:sz w:val="20"/>
                <w:szCs w:val="20"/>
              </w:rPr>
              <w:t xml:space="preserve"> which cannot be removed and therefo</w:t>
            </w:r>
            <w:r w:rsidR="00A040C1">
              <w:rPr>
                <w:rFonts w:ascii="Arial" w:hAnsi="Arial" w:cs="Arial"/>
                <w:b/>
                <w:sz w:val="20"/>
                <w:szCs w:val="20"/>
              </w:rPr>
              <w:t>re should be considered by QDMT?</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7F35" w14:textId="4BE1CBE8" w:rsidR="00823F25" w:rsidRPr="00740C4C" w:rsidRDefault="00823F25" w:rsidP="366006A5">
            <w:pPr>
              <w:jc w:val="center"/>
              <w:rPr>
                <w:rFonts w:ascii="Arial" w:hAnsi="Arial" w:cs="Arial"/>
                <w:b/>
                <w:bCs/>
                <w:sz w:val="22"/>
                <w:szCs w:val="22"/>
              </w:rPr>
            </w:pPr>
          </w:p>
        </w:tc>
      </w:tr>
      <w:tr w:rsidR="00823F25" w:rsidRPr="00740C4C" w14:paraId="6FC67F39" w14:textId="77777777" w:rsidTr="668B3E79">
        <w:trPr>
          <w:gridAfter w:val="1"/>
          <w:wAfter w:w="34" w:type="pct"/>
          <w:trHeight w:val="570"/>
        </w:trPr>
        <w:tc>
          <w:tcPr>
            <w:tcW w:w="3987"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FC67F37" w14:textId="77777777" w:rsidR="00823F25" w:rsidRPr="004F62D8" w:rsidRDefault="00823F25" w:rsidP="00A040C1">
            <w:pPr>
              <w:rPr>
                <w:rFonts w:ascii="Arial" w:hAnsi="Arial" w:cs="Arial"/>
                <w:b/>
                <w:sz w:val="20"/>
                <w:szCs w:val="20"/>
              </w:rPr>
            </w:pPr>
            <w:r w:rsidRPr="004F62D8">
              <w:rPr>
                <w:rFonts w:ascii="Arial" w:hAnsi="Arial" w:cs="Arial"/>
                <w:b/>
                <w:sz w:val="20"/>
                <w:szCs w:val="20"/>
              </w:rPr>
              <w:t xml:space="preserve">Date Equality Review </w:t>
            </w:r>
            <w:r w:rsidR="00A040C1">
              <w:rPr>
                <w:rFonts w:ascii="Arial" w:hAnsi="Arial" w:cs="Arial"/>
                <w:b/>
                <w:sz w:val="20"/>
                <w:szCs w:val="20"/>
              </w:rPr>
              <w:t xml:space="preserve">Form </w:t>
            </w:r>
            <w:r w:rsidRPr="004F62D8">
              <w:rPr>
                <w:rFonts w:ascii="Arial" w:hAnsi="Arial" w:cs="Arial"/>
                <w:b/>
                <w:sz w:val="20"/>
                <w:szCs w:val="20"/>
              </w:rPr>
              <w:t>completed</w:t>
            </w:r>
          </w:p>
        </w:tc>
        <w:tc>
          <w:tcPr>
            <w:tcW w:w="97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67F38" w14:textId="45901840" w:rsidR="00823F25" w:rsidRPr="00740C4C" w:rsidRDefault="00823F25" w:rsidP="003124DC">
            <w:pPr>
              <w:jc w:val="center"/>
              <w:rPr>
                <w:rFonts w:ascii="Arial" w:hAnsi="Arial" w:cs="Arial"/>
                <w:sz w:val="22"/>
                <w:szCs w:val="22"/>
              </w:rPr>
            </w:pPr>
          </w:p>
        </w:tc>
      </w:tr>
      <w:tr w:rsidR="00823F25" w:rsidRPr="00740C4C" w14:paraId="6FC67F3C" w14:textId="77777777" w:rsidTr="668B3E79">
        <w:trPr>
          <w:gridAfter w:val="1"/>
          <w:wAfter w:w="34" w:type="pct"/>
          <w:trHeight w:val="570"/>
        </w:trPr>
        <w:tc>
          <w:tcPr>
            <w:tcW w:w="4966"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67F3A" w14:textId="77777777" w:rsidR="00823F25" w:rsidRPr="00740C4C" w:rsidRDefault="00823F25" w:rsidP="003124DC">
            <w:pPr>
              <w:rPr>
                <w:rFonts w:ascii="Arial" w:hAnsi="Arial" w:cs="Arial"/>
                <w:b/>
                <w:bCs/>
                <w:sz w:val="22"/>
                <w:szCs w:val="22"/>
              </w:rPr>
            </w:pPr>
            <w:r w:rsidRPr="00740C4C">
              <w:rPr>
                <w:rFonts w:ascii="Arial" w:hAnsi="Arial" w:cs="Arial"/>
                <w:b/>
                <w:bCs/>
                <w:sz w:val="22"/>
                <w:szCs w:val="22"/>
              </w:rPr>
              <w:t xml:space="preserve">Part C </w:t>
            </w:r>
          </w:p>
          <w:p w14:paraId="6FC67F3B" w14:textId="77777777" w:rsidR="00823F25" w:rsidRPr="004F62D8" w:rsidRDefault="00823F25" w:rsidP="003124DC">
            <w:pPr>
              <w:rPr>
                <w:rFonts w:ascii="Arial" w:hAnsi="Arial" w:cs="Arial"/>
                <w:bCs/>
                <w:i/>
                <w:sz w:val="20"/>
                <w:szCs w:val="20"/>
              </w:rPr>
            </w:pPr>
            <w:r w:rsidRPr="004F62D8">
              <w:rPr>
                <w:rFonts w:ascii="Arial" w:hAnsi="Arial" w:cs="Arial"/>
                <w:b/>
                <w:bCs/>
                <w:i/>
                <w:sz w:val="20"/>
                <w:szCs w:val="20"/>
              </w:rPr>
              <w:t>To be completed by the QM after QDMT discussion.</w:t>
            </w:r>
          </w:p>
        </w:tc>
      </w:tr>
      <w:tr w:rsidR="00823F25" w:rsidRPr="00740C4C" w14:paraId="6FC67F3E" w14:textId="77777777" w:rsidTr="668B3E79">
        <w:trPr>
          <w:gridAfter w:val="1"/>
          <w:wAfter w:w="34" w:type="pct"/>
          <w:trHeight w:val="1985"/>
        </w:trPr>
        <w:tc>
          <w:tcPr>
            <w:tcW w:w="4966" w:type="pct"/>
            <w:gridSpan w:val="9"/>
            <w:tcBorders>
              <w:top w:val="single" w:sz="4" w:space="0" w:color="auto"/>
              <w:left w:val="single" w:sz="4" w:space="0" w:color="auto"/>
              <w:bottom w:val="single" w:sz="4" w:space="0" w:color="auto"/>
              <w:right w:val="single" w:sz="4" w:space="0" w:color="auto"/>
            </w:tcBorders>
            <w:shd w:val="clear" w:color="auto" w:fill="auto"/>
          </w:tcPr>
          <w:p w14:paraId="56E1223D" w14:textId="77777777" w:rsidR="004F62D8" w:rsidRDefault="00823F25" w:rsidP="003124DC">
            <w:pPr>
              <w:rPr>
                <w:rFonts w:ascii="Arial" w:hAnsi="Arial" w:cs="Arial"/>
                <w:b/>
                <w:bCs/>
                <w:sz w:val="20"/>
                <w:szCs w:val="20"/>
              </w:rPr>
            </w:pPr>
            <w:r w:rsidRPr="004F62D8">
              <w:rPr>
                <w:rFonts w:ascii="Arial" w:hAnsi="Arial" w:cs="Arial"/>
                <w:b/>
                <w:bCs/>
                <w:sz w:val="20"/>
                <w:szCs w:val="20"/>
              </w:rPr>
              <w:t>Where QDMT have decided not to progress to Stage 2 – the QM should note the decision made here and the reasoning</w:t>
            </w:r>
            <w:r w:rsidR="004F62D8" w:rsidRPr="004F62D8">
              <w:rPr>
                <w:rFonts w:ascii="Arial" w:hAnsi="Arial" w:cs="Arial"/>
                <w:b/>
                <w:bCs/>
                <w:sz w:val="20"/>
                <w:szCs w:val="20"/>
              </w:rPr>
              <w:t>.</w:t>
            </w:r>
          </w:p>
          <w:p w14:paraId="6FC67F3D" w14:textId="1AEC6F41" w:rsidR="0082743C" w:rsidRPr="004F62D8" w:rsidRDefault="0082743C" w:rsidP="366006A5">
            <w:pPr>
              <w:rPr>
                <w:rFonts w:ascii="Arial" w:hAnsi="Arial" w:cs="Arial"/>
                <w:b/>
                <w:bCs/>
                <w:sz w:val="22"/>
                <w:szCs w:val="22"/>
              </w:rPr>
            </w:pPr>
          </w:p>
        </w:tc>
      </w:tr>
      <w:tr w:rsidR="00823F25" w:rsidRPr="00740C4C" w14:paraId="6FC67F41" w14:textId="77777777" w:rsidTr="668B3E79">
        <w:trPr>
          <w:gridAfter w:val="1"/>
          <w:wAfter w:w="34" w:type="pct"/>
          <w:trHeight w:val="567"/>
        </w:trPr>
        <w:tc>
          <w:tcPr>
            <w:tcW w:w="4966" w:type="pct"/>
            <w:gridSpan w:val="9"/>
            <w:shd w:val="clear" w:color="auto" w:fill="BFBFBF" w:themeFill="background1" w:themeFillShade="BF"/>
            <w:vAlign w:val="center"/>
          </w:tcPr>
          <w:p w14:paraId="6FC67F3F" w14:textId="288D7B04" w:rsidR="00823F25" w:rsidRPr="00740C4C" w:rsidRDefault="00823F25" w:rsidP="003124DC">
            <w:pPr>
              <w:rPr>
                <w:rFonts w:ascii="Arial" w:hAnsi="Arial" w:cs="Arial"/>
                <w:b/>
                <w:bCs/>
                <w:sz w:val="22"/>
                <w:szCs w:val="22"/>
              </w:rPr>
            </w:pPr>
            <w:r w:rsidRPr="00740C4C">
              <w:rPr>
                <w:rFonts w:ascii="Arial" w:hAnsi="Arial" w:cs="Arial"/>
                <w:b/>
                <w:bCs/>
                <w:sz w:val="22"/>
                <w:szCs w:val="22"/>
              </w:rPr>
              <w:br w:type="page"/>
              <w:t>Part D:</w:t>
            </w:r>
            <w:r w:rsidR="006661D0">
              <w:rPr>
                <w:rFonts w:ascii="Arial" w:hAnsi="Arial" w:cs="Arial"/>
                <w:b/>
                <w:bCs/>
                <w:sz w:val="22"/>
                <w:szCs w:val="22"/>
              </w:rPr>
              <w:t xml:space="preserve"> </w:t>
            </w:r>
            <w:r w:rsidRPr="00740C4C">
              <w:rPr>
                <w:rFonts w:ascii="Arial" w:hAnsi="Arial" w:cs="Arial"/>
                <w:b/>
                <w:bCs/>
                <w:sz w:val="22"/>
                <w:szCs w:val="22"/>
              </w:rPr>
              <w:t>Stage 2 and 3</w:t>
            </w:r>
          </w:p>
          <w:p w14:paraId="6FC67F40" w14:textId="77777777" w:rsidR="00823F25" w:rsidRPr="004F62D8" w:rsidRDefault="00823F25" w:rsidP="003124DC">
            <w:pPr>
              <w:rPr>
                <w:rFonts w:ascii="Arial" w:hAnsi="Arial" w:cs="Arial"/>
                <w:b/>
                <w:bCs/>
                <w:i/>
                <w:sz w:val="20"/>
                <w:szCs w:val="20"/>
              </w:rPr>
            </w:pPr>
            <w:r w:rsidRPr="004F62D8">
              <w:rPr>
                <w:rFonts w:ascii="Arial" w:hAnsi="Arial" w:cs="Arial"/>
                <w:b/>
                <w:bCs/>
                <w:i/>
                <w:sz w:val="20"/>
                <w:szCs w:val="20"/>
              </w:rPr>
              <w:t xml:space="preserve">To be completed if QDMT has agreed to an issue being escalated to Stage 2 </w:t>
            </w:r>
          </w:p>
        </w:tc>
      </w:tr>
      <w:tr w:rsidR="00823F25" w:rsidRPr="00740C4C" w14:paraId="6FC67F43" w14:textId="77777777" w:rsidTr="668B3E79">
        <w:trPr>
          <w:gridAfter w:val="1"/>
          <w:wAfter w:w="34" w:type="pct"/>
          <w:trHeight w:val="1985"/>
        </w:trPr>
        <w:tc>
          <w:tcPr>
            <w:tcW w:w="4966" w:type="pct"/>
            <w:gridSpan w:val="9"/>
            <w:shd w:val="clear" w:color="auto" w:fill="auto"/>
          </w:tcPr>
          <w:p w14:paraId="3FF16F4A" w14:textId="77777777" w:rsidR="004F62D8" w:rsidRDefault="00823F25" w:rsidP="004F62D8">
            <w:pPr>
              <w:rPr>
                <w:rFonts w:ascii="Arial" w:hAnsi="Arial" w:cs="Arial"/>
                <w:b/>
                <w:bCs/>
                <w:sz w:val="22"/>
                <w:szCs w:val="22"/>
              </w:rPr>
            </w:pPr>
            <w:r w:rsidRPr="004F62D8">
              <w:rPr>
                <w:rFonts w:ascii="Arial" w:hAnsi="Arial" w:cs="Arial"/>
                <w:b/>
                <w:bCs/>
                <w:sz w:val="20"/>
                <w:szCs w:val="20"/>
              </w:rPr>
              <w:t>Record here a summary of the equality issue and recommendations for QC</w:t>
            </w:r>
            <w:r w:rsidR="004F62D8">
              <w:rPr>
                <w:rFonts w:ascii="Arial" w:hAnsi="Arial" w:cs="Arial"/>
                <w:b/>
                <w:bCs/>
                <w:sz w:val="22"/>
                <w:szCs w:val="22"/>
              </w:rPr>
              <w:t>.</w:t>
            </w:r>
          </w:p>
          <w:p w14:paraId="6FC67F42" w14:textId="1B4313C3" w:rsidR="0082743C" w:rsidRPr="004F62D8" w:rsidRDefault="0082743C" w:rsidP="004F62D8">
            <w:pPr>
              <w:rPr>
                <w:rFonts w:ascii="Arial" w:hAnsi="Arial" w:cs="Arial"/>
                <w:b/>
                <w:bCs/>
                <w:sz w:val="22"/>
                <w:szCs w:val="22"/>
              </w:rPr>
            </w:pPr>
          </w:p>
        </w:tc>
      </w:tr>
      <w:tr w:rsidR="00823F25" w:rsidRPr="00740C4C" w14:paraId="6FC67F45" w14:textId="77777777" w:rsidTr="668B3E79">
        <w:trPr>
          <w:gridAfter w:val="1"/>
          <w:wAfter w:w="34" w:type="pct"/>
          <w:trHeight w:val="284"/>
        </w:trPr>
        <w:tc>
          <w:tcPr>
            <w:tcW w:w="4966" w:type="pct"/>
            <w:gridSpan w:val="9"/>
            <w:shd w:val="clear" w:color="auto" w:fill="D9D9D9" w:themeFill="background1" w:themeFillShade="D9"/>
            <w:vAlign w:val="center"/>
          </w:tcPr>
          <w:p w14:paraId="6FC67F44" w14:textId="29F80F32" w:rsidR="00823F25" w:rsidRPr="004F62D8" w:rsidRDefault="00823F25" w:rsidP="004F62D8">
            <w:pPr>
              <w:rPr>
                <w:rFonts w:ascii="Arial" w:hAnsi="Arial" w:cs="Arial"/>
                <w:b/>
                <w:bCs/>
                <w:i/>
                <w:sz w:val="20"/>
                <w:szCs w:val="20"/>
              </w:rPr>
            </w:pPr>
            <w:r w:rsidRPr="004F62D8">
              <w:rPr>
                <w:rFonts w:ascii="Arial" w:hAnsi="Arial" w:cs="Arial"/>
                <w:b/>
                <w:bCs/>
                <w:i/>
                <w:sz w:val="20"/>
                <w:szCs w:val="20"/>
              </w:rPr>
              <w:t>Ensure that at each of the following stages, all appropriate papers/minutes/action notes are attached</w:t>
            </w:r>
            <w:r w:rsidR="004F62D8">
              <w:rPr>
                <w:rFonts w:ascii="Arial" w:hAnsi="Arial" w:cs="Arial"/>
                <w:b/>
                <w:bCs/>
                <w:i/>
                <w:sz w:val="20"/>
                <w:szCs w:val="20"/>
              </w:rPr>
              <w:t>.</w:t>
            </w:r>
          </w:p>
        </w:tc>
      </w:tr>
      <w:tr w:rsidR="00A040C1" w:rsidRPr="00740C4C" w14:paraId="6FC67F49" w14:textId="77777777" w:rsidTr="668B3E79">
        <w:trPr>
          <w:gridAfter w:val="1"/>
          <w:wAfter w:w="34" w:type="pct"/>
          <w:trHeight w:val="397"/>
        </w:trPr>
        <w:tc>
          <w:tcPr>
            <w:tcW w:w="2403" w:type="pct"/>
            <w:gridSpan w:val="3"/>
            <w:vAlign w:val="center"/>
          </w:tcPr>
          <w:p w14:paraId="6FC67F46" w14:textId="77777777" w:rsidR="00823F25" w:rsidRPr="004F62D8" w:rsidRDefault="00823F25" w:rsidP="003124DC">
            <w:pPr>
              <w:rPr>
                <w:rFonts w:ascii="Arial" w:hAnsi="Arial" w:cs="Arial"/>
                <w:b/>
                <w:bCs/>
                <w:sz w:val="20"/>
                <w:szCs w:val="20"/>
              </w:rPr>
            </w:pPr>
            <w:r w:rsidRPr="004F62D8">
              <w:rPr>
                <w:rFonts w:ascii="Arial" w:hAnsi="Arial" w:cs="Arial"/>
                <w:bCs/>
                <w:sz w:val="20"/>
                <w:szCs w:val="20"/>
              </w:rPr>
              <w:t>Equality issue paper presented to QDMT</w:t>
            </w:r>
          </w:p>
        </w:tc>
        <w:tc>
          <w:tcPr>
            <w:tcW w:w="739" w:type="pct"/>
            <w:gridSpan w:val="3"/>
            <w:vAlign w:val="center"/>
          </w:tcPr>
          <w:p w14:paraId="6FC67F47" w14:textId="77777777" w:rsidR="00823F25" w:rsidRPr="004F62D8" w:rsidRDefault="00823F25" w:rsidP="003124DC">
            <w:pPr>
              <w:rPr>
                <w:rFonts w:ascii="Arial" w:hAnsi="Arial" w:cs="Arial"/>
                <w:b/>
                <w:bCs/>
                <w:sz w:val="20"/>
                <w:szCs w:val="20"/>
              </w:rPr>
            </w:pPr>
            <w:r w:rsidRPr="004F62D8">
              <w:rPr>
                <w:rFonts w:ascii="Arial" w:hAnsi="Arial" w:cs="Arial"/>
                <w:b/>
                <w:bCs/>
                <w:sz w:val="20"/>
                <w:szCs w:val="20"/>
              </w:rPr>
              <w:t>Date</w:t>
            </w:r>
          </w:p>
        </w:tc>
        <w:tc>
          <w:tcPr>
            <w:tcW w:w="1824" w:type="pct"/>
            <w:gridSpan w:val="3"/>
          </w:tcPr>
          <w:p w14:paraId="6FC67F48" w14:textId="6815A99D" w:rsidR="00823F25" w:rsidRPr="00740C4C" w:rsidRDefault="00823F25" w:rsidP="366006A5">
            <w:pPr>
              <w:rPr>
                <w:rFonts w:ascii="Arial" w:hAnsi="Arial" w:cs="Arial"/>
                <w:b/>
                <w:bCs/>
                <w:sz w:val="22"/>
                <w:szCs w:val="22"/>
              </w:rPr>
            </w:pPr>
          </w:p>
        </w:tc>
      </w:tr>
      <w:tr w:rsidR="00A040C1" w:rsidRPr="00740C4C" w14:paraId="6FC67F4D" w14:textId="77777777" w:rsidTr="668B3E79">
        <w:trPr>
          <w:gridAfter w:val="1"/>
          <w:wAfter w:w="34" w:type="pct"/>
          <w:trHeight w:val="397"/>
        </w:trPr>
        <w:tc>
          <w:tcPr>
            <w:tcW w:w="2403" w:type="pct"/>
            <w:gridSpan w:val="3"/>
            <w:vAlign w:val="center"/>
          </w:tcPr>
          <w:p w14:paraId="6FC67F4A" w14:textId="77777777" w:rsidR="00823F25" w:rsidRPr="004F62D8" w:rsidRDefault="00823F25" w:rsidP="003124DC">
            <w:pPr>
              <w:rPr>
                <w:rFonts w:ascii="Arial" w:hAnsi="Arial" w:cs="Arial"/>
                <w:b/>
                <w:bCs/>
                <w:sz w:val="20"/>
                <w:szCs w:val="20"/>
              </w:rPr>
            </w:pPr>
            <w:r w:rsidRPr="004F62D8">
              <w:rPr>
                <w:rFonts w:ascii="Arial" w:hAnsi="Arial" w:cs="Arial"/>
                <w:bCs/>
                <w:sz w:val="20"/>
                <w:szCs w:val="20"/>
              </w:rPr>
              <w:t>Escalation of equality issue to Stage 2 agreed by QDMT</w:t>
            </w:r>
          </w:p>
        </w:tc>
        <w:tc>
          <w:tcPr>
            <w:tcW w:w="739" w:type="pct"/>
            <w:gridSpan w:val="3"/>
            <w:vAlign w:val="center"/>
          </w:tcPr>
          <w:p w14:paraId="6FC67F4B" w14:textId="77777777" w:rsidR="00823F25" w:rsidRPr="004F62D8" w:rsidRDefault="00823F25" w:rsidP="003124DC">
            <w:pPr>
              <w:rPr>
                <w:rFonts w:ascii="Arial" w:hAnsi="Arial" w:cs="Arial"/>
                <w:b/>
                <w:bCs/>
                <w:sz w:val="20"/>
                <w:szCs w:val="20"/>
              </w:rPr>
            </w:pPr>
            <w:r w:rsidRPr="004F62D8">
              <w:rPr>
                <w:rFonts w:ascii="Arial" w:hAnsi="Arial" w:cs="Arial"/>
                <w:b/>
                <w:bCs/>
                <w:sz w:val="20"/>
                <w:szCs w:val="20"/>
              </w:rPr>
              <w:t>Date</w:t>
            </w:r>
          </w:p>
        </w:tc>
        <w:tc>
          <w:tcPr>
            <w:tcW w:w="1824" w:type="pct"/>
            <w:gridSpan w:val="3"/>
          </w:tcPr>
          <w:p w14:paraId="6FC67F4C" w14:textId="75A132C5" w:rsidR="00823F25" w:rsidRPr="00740C4C" w:rsidRDefault="00823F25" w:rsidP="366006A5">
            <w:pPr>
              <w:rPr>
                <w:rFonts w:ascii="Arial" w:hAnsi="Arial" w:cs="Arial"/>
                <w:b/>
                <w:bCs/>
                <w:sz w:val="22"/>
                <w:szCs w:val="22"/>
              </w:rPr>
            </w:pPr>
          </w:p>
        </w:tc>
      </w:tr>
      <w:tr w:rsidR="00A040C1" w:rsidRPr="00740C4C" w14:paraId="6FC67F51" w14:textId="77777777" w:rsidTr="668B3E79">
        <w:trPr>
          <w:gridAfter w:val="1"/>
          <w:wAfter w:w="34" w:type="pct"/>
          <w:trHeight w:val="397"/>
        </w:trPr>
        <w:tc>
          <w:tcPr>
            <w:tcW w:w="2403" w:type="pct"/>
            <w:gridSpan w:val="3"/>
            <w:vAlign w:val="center"/>
          </w:tcPr>
          <w:p w14:paraId="6FC67F4E" w14:textId="77777777" w:rsidR="00823F25" w:rsidRPr="004F62D8" w:rsidRDefault="00823F25" w:rsidP="003124DC">
            <w:pPr>
              <w:rPr>
                <w:rFonts w:ascii="Arial" w:hAnsi="Arial" w:cs="Arial"/>
                <w:b/>
                <w:bCs/>
                <w:sz w:val="20"/>
                <w:szCs w:val="20"/>
              </w:rPr>
            </w:pPr>
            <w:r w:rsidRPr="004F62D8">
              <w:rPr>
                <w:rFonts w:ascii="Arial" w:hAnsi="Arial" w:cs="Arial"/>
                <w:bCs/>
                <w:sz w:val="20"/>
                <w:szCs w:val="20"/>
              </w:rPr>
              <w:t>Consultation plan agreed by QDMT</w:t>
            </w:r>
          </w:p>
        </w:tc>
        <w:tc>
          <w:tcPr>
            <w:tcW w:w="739" w:type="pct"/>
            <w:gridSpan w:val="3"/>
            <w:vAlign w:val="center"/>
          </w:tcPr>
          <w:p w14:paraId="6FC67F4F" w14:textId="77777777" w:rsidR="00823F25" w:rsidRPr="004F62D8" w:rsidRDefault="00823F25" w:rsidP="003124DC">
            <w:pPr>
              <w:rPr>
                <w:rFonts w:ascii="Arial" w:hAnsi="Arial" w:cs="Arial"/>
                <w:b/>
                <w:bCs/>
                <w:sz w:val="20"/>
                <w:szCs w:val="20"/>
              </w:rPr>
            </w:pPr>
            <w:r w:rsidRPr="004F62D8">
              <w:rPr>
                <w:rFonts w:ascii="Arial" w:hAnsi="Arial" w:cs="Arial"/>
                <w:b/>
                <w:bCs/>
                <w:sz w:val="20"/>
                <w:szCs w:val="20"/>
              </w:rPr>
              <w:t>Date</w:t>
            </w:r>
          </w:p>
        </w:tc>
        <w:tc>
          <w:tcPr>
            <w:tcW w:w="1824" w:type="pct"/>
            <w:gridSpan w:val="3"/>
          </w:tcPr>
          <w:p w14:paraId="6FC67F50" w14:textId="3A35AA7A" w:rsidR="00823F25" w:rsidRPr="00740C4C" w:rsidRDefault="00823F25" w:rsidP="366006A5">
            <w:pPr>
              <w:rPr>
                <w:rFonts w:ascii="Arial" w:hAnsi="Arial" w:cs="Arial"/>
                <w:b/>
                <w:bCs/>
                <w:sz w:val="22"/>
                <w:szCs w:val="22"/>
              </w:rPr>
            </w:pPr>
          </w:p>
        </w:tc>
      </w:tr>
      <w:tr w:rsidR="00A040C1" w:rsidRPr="00740C4C" w14:paraId="6FC67F55" w14:textId="77777777" w:rsidTr="668B3E79">
        <w:trPr>
          <w:gridAfter w:val="1"/>
          <w:wAfter w:w="34" w:type="pct"/>
          <w:trHeight w:val="397"/>
        </w:trPr>
        <w:tc>
          <w:tcPr>
            <w:tcW w:w="2403" w:type="pct"/>
            <w:gridSpan w:val="3"/>
            <w:vAlign w:val="center"/>
          </w:tcPr>
          <w:p w14:paraId="6FC67F52" w14:textId="77777777" w:rsidR="00823F25" w:rsidRPr="004F62D8" w:rsidRDefault="00823F25" w:rsidP="003124DC">
            <w:pPr>
              <w:rPr>
                <w:rFonts w:ascii="Arial" w:hAnsi="Arial" w:cs="Arial"/>
                <w:b/>
                <w:bCs/>
                <w:sz w:val="20"/>
                <w:szCs w:val="20"/>
              </w:rPr>
            </w:pPr>
            <w:r w:rsidRPr="004F62D8">
              <w:rPr>
                <w:rFonts w:ascii="Arial" w:hAnsi="Arial" w:cs="Arial"/>
                <w:bCs/>
                <w:sz w:val="20"/>
                <w:szCs w:val="20"/>
              </w:rPr>
              <w:t>Further equality issue paper submitted to QDMT</w:t>
            </w:r>
          </w:p>
        </w:tc>
        <w:tc>
          <w:tcPr>
            <w:tcW w:w="739" w:type="pct"/>
            <w:gridSpan w:val="3"/>
            <w:vAlign w:val="center"/>
          </w:tcPr>
          <w:p w14:paraId="6FC67F53" w14:textId="77777777" w:rsidR="00823F25" w:rsidRPr="004F62D8" w:rsidRDefault="00823F25" w:rsidP="003124DC">
            <w:pPr>
              <w:rPr>
                <w:rFonts w:ascii="Arial" w:hAnsi="Arial" w:cs="Arial"/>
                <w:b/>
                <w:bCs/>
                <w:sz w:val="20"/>
                <w:szCs w:val="20"/>
              </w:rPr>
            </w:pPr>
            <w:r w:rsidRPr="004F62D8">
              <w:rPr>
                <w:rFonts w:ascii="Arial" w:hAnsi="Arial" w:cs="Arial"/>
                <w:b/>
                <w:bCs/>
                <w:sz w:val="20"/>
                <w:szCs w:val="20"/>
              </w:rPr>
              <w:t>Date</w:t>
            </w:r>
          </w:p>
        </w:tc>
        <w:tc>
          <w:tcPr>
            <w:tcW w:w="1824" w:type="pct"/>
            <w:gridSpan w:val="3"/>
          </w:tcPr>
          <w:p w14:paraId="6FC67F54" w14:textId="05367BEC" w:rsidR="00823F25" w:rsidRPr="00740C4C" w:rsidRDefault="00823F25" w:rsidP="366006A5">
            <w:pPr>
              <w:rPr>
                <w:rFonts w:ascii="Arial" w:hAnsi="Arial" w:cs="Arial"/>
                <w:b/>
                <w:bCs/>
                <w:sz w:val="22"/>
                <w:szCs w:val="22"/>
              </w:rPr>
            </w:pPr>
          </w:p>
        </w:tc>
      </w:tr>
      <w:tr w:rsidR="00A040C1" w:rsidRPr="00740C4C" w14:paraId="6FC67F59" w14:textId="77777777" w:rsidTr="668B3E79">
        <w:trPr>
          <w:gridAfter w:val="1"/>
          <w:wAfter w:w="34" w:type="pct"/>
          <w:trHeight w:val="397"/>
        </w:trPr>
        <w:tc>
          <w:tcPr>
            <w:tcW w:w="2403" w:type="pct"/>
            <w:gridSpan w:val="3"/>
            <w:vAlign w:val="center"/>
          </w:tcPr>
          <w:p w14:paraId="6FC67F56" w14:textId="77777777" w:rsidR="00823F25" w:rsidRPr="004F62D8" w:rsidRDefault="00823F25" w:rsidP="003124DC">
            <w:pPr>
              <w:rPr>
                <w:rFonts w:ascii="Arial" w:hAnsi="Arial" w:cs="Arial"/>
                <w:b/>
                <w:bCs/>
                <w:sz w:val="20"/>
                <w:szCs w:val="20"/>
              </w:rPr>
            </w:pPr>
            <w:r w:rsidRPr="004F62D8">
              <w:rPr>
                <w:rFonts w:ascii="Arial" w:hAnsi="Arial" w:cs="Arial"/>
                <w:bCs/>
                <w:sz w:val="20"/>
                <w:szCs w:val="20"/>
              </w:rPr>
              <w:t>Recommendations submitted to Qualifications Committee</w:t>
            </w:r>
          </w:p>
        </w:tc>
        <w:tc>
          <w:tcPr>
            <w:tcW w:w="739" w:type="pct"/>
            <w:gridSpan w:val="3"/>
            <w:vAlign w:val="center"/>
          </w:tcPr>
          <w:p w14:paraId="6FC67F57" w14:textId="77777777" w:rsidR="00823F25" w:rsidRPr="004F62D8" w:rsidRDefault="00823F25" w:rsidP="003124DC">
            <w:pPr>
              <w:rPr>
                <w:rFonts w:ascii="Arial" w:hAnsi="Arial" w:cs="Arial"/>
                <w:b/>
                <w:bCs/>
                <w:sz w:val="20"/>
                <w:szCs w:val="20"/>
              </w:rPr>
            </w:pPr>
            <w:r w:rsidRPr="004F62D8">
              <w:rPr>
                <w:rFonts w:ascii="Arial" w:hAnsi="Arial" w:cs="Arial"/>
                <w:b/>
                <w:bCs/>
                <w:sz w:val="20"/>
                <w:szCs w:val="20"/>
              </w:rPr>
              <w:t>Date</w:t>
            </w:r>
          </w:p>
        </w:tc>
        <w:tc>
          <w:tcPr>
            <w:tcW w:w="1824" w:type="pct"/>
            <w:gridSpan w:val="3"/>
          </w:tcPr>
          <w:p w14:paraId="6FC67F58" w14:textId="77597930" w:rsidR="00823F25" w:rsidRPr="00740C4C" w:rsidRDefault="00823F25" w:rsidP="366006A5">
            <w:pPr>
              <w:rPr>
                <w:rFonts w:ascii="Arial" w:hAnsi="Arial" w:cs="Arial"/>
                <w:b/>
                <w:bCs/>
                <w:sz w:val="22"/>
                <w:szCs w:val="22"/>
              </w:rPr>
            </w:pPr>
          </w:p>
        </w:tc>
      </w:tr>
      <w:tr w:rsidR="00A040C1" w:rsidRPr="00740C4C" w14:paraId="6FC67F5D" w14:textId="77777777" w:rsidTr="668B3E79">
        <w:trPr>
          <w:gridAfter w:val="1"/>
          <w:wAfter w:w="34" w:type="pct"/>
          <w:trHeight w:val="397"/>
        </w:trPr>
        <w:tc>
          <w:tcPr>
            <w:tcW w:w="2403" w:type="pct"/>
            <w:gridSpan w:val="3"/>
            <w:vAlign w:val="center"/>
          </w:tcPr>
          <w:p w14:paraId="6FC67F5A" w14:textId="77777777" w:rsidR="00823F25" w:rsidRPr="004F62D8" w:rsidRDefault="00823F25" w:rsidP="003124DC">
            <w:pPr>
              <w:rPr>
                <w:rFonts w:ascii="Arial" w:hAnsi="Arial" w:cs="Arial"/>
                <w:bCs/>
                <w:sz w:val="20"/>
                <w:szCs w:val="20"/>
              </w:rPr>
            </w:pPr>
            <w:r w:rsidRPr="004F62D8">
              <w:rPr>
                <w:rFonts w:ascii="Arial" w:hAnsi="Arial" w:cs="Arial"/>
                <w:bCs/>
                <w:sz w:val="20"/>
                <w:szCs w:val="20"/>
              </w:rPr>
              <w:t>Communication plan agreed by QDMT</w:t>
            </w:r>
          </w:p>
        </w:tc>
        <w:tc>
          <w:tcPr>
            <w:tcW w:w="739" w:type="pct"/>
            <w:gridSpan w:val="3"/>
            <w:vAlign w:val="center"/>
          </w:tcPr>
          <w:p w14:paraId="6FC67F5B" w14:textId="77777777" w:rsidR="00823F25" w:rsidRPr="004F62D8" w:rsidRDefault="00823F25" w:rsidP="003124DC">
            <w:pPr>
              <w:rPr>
                <w:rFonts w:ascii="Arial" w:hAnsi="Arial" w:cs="Arial"/>
                <w:b/>
                <w:bCs/>
                <w:sz w:val="20"/>
                <w:szCs w:val="20"/>
              </w:rPr>
            </w:pPr>
            <w:r w:rsidRPr="004F62D8">
              <w:rPr>
                <w:rFonts w:ascii="Arial" w:hAnsi="Arial" w:cs="Arial"/>
                <w:b/>
                <w:bCs/>
                <w:sz w:val="20"/>
                <w:szCs w:val="20"/>
              </w:rPr>
              <w:t>Date</w:t>
            </w:r>
          </w:p>
        </w:tc>
        <w:tc>
          <w:tcPr>
            <w:tcW w:w="1824" w:type="pct"/>
            <w:gridSpan w:val="3"/>
          </w:tcPr>
          <w:p w14:paraId="6FC67F5C" w14:textId="340D5336" w:rsidR="00823F25" w:rsidRPr="00740C4C" w:rsidRDefault="00823F25" w:rsidP="366006A5">
            <w:pPr>
              <w:rPr>
                <w:rFonts w:ascii="Arial" w:hAnsi="Arial" w:cs="Arial"/>
                <w:b/>
                <w:bCs/>
                <w:sz w:val="22"/>
                <w:szCs w:val="22"/>
              </w:rPr>
            </w:pPr>
          </w:p>
        </w:tc>
      </w:tr>
    </w:tbl>
    <w:p w14:paraId="6FC67F5E" w14:textId="77777777" w:rsidR="004F1FBD" w:rsidRDefault="004F1FBD" w:rsidP="00823F25">
      <w:pPr>
        <w:rPr>
          <w:rFonts w:ascii="Arial" w:hAnsi="Arial" w:cs="Arial"/>
          <w:sz w:val="22"/>
          <w:szCs w:val="22"/>
        </w:rPr>
      </w:pPr>
    </w:p>
    <w:p w14:paraId="0C89AAB6" w14:textId="77777777" w:rsidR="000340EE" w:rsidRDefault="000340EE" w:rsidP="00823F25">
      <w:pPr>
        <w:rPr>
          <w:rFonts w:ascii="Arial" w:hAnsi="Arial" w:cs="Arial"/>
          <w:sz w:val="22"/>
          <w:szCs w:val="22"/>
        </w:rPr>
      </w:pPr>
    </w:p>
    <w:p w14:paraId="386585D2" w14:textId="609DBFDD" w:rsidR="000340EE" w:rsidRDefault="000340EE" w:rsidP="00823F25">
      <w:pPr>
        <w:rPr>
          <w:rFonts w:ascii="Arial" w:hAnsi="Arial" w:cs="Arial"/>
          <w:sz w:val="22"/>
          <w:szCs w:val="22"/>
        </w:rPr>
      </w:pPr>
      <w:r>
        <w:rPr>
          <w:rFonts w:ascii="Arial" w:hAnsi="Arial" w:cs="Arial"/>
          <w:sz w:val="22"/>
          <w:szCs w:val="22"/>
        </w:rPr>
        <w:t xml:space="preserve">Completed forms should be e-mailed to </w:t>
      </w:r>
      <w:hyperlink r:id="rId12" w:history="1">
        <w:r w:rsidRPr="00F27798">
          <w:rPr>
            <w:rStyle w:val="Hyperlink"/>
            <w:rFonts w:ascii="Arial" w:hAnsi="Arial" w:cs="Arial"/>
            <w:sz w:val="22"/>
            <w:szCs w:val="22"/>
          </w:rPr>
          <w:t>annette.foulcer@sqa.org.uk</w:t>
        </w:r>
      </w:hyperlink>
    </w:p>
    <w:p w14:paraId="73346524" w14:textId="77777777" w:rsidR="000340EE" w:rsidRDefault="000340EE" w:rsidP="00823F25">
      <w:pPr>
        <w:rPr>
          <w:rFonts w:ascii="Arial" w:hAnsi="Arial" w:cs="Arial"/>
          <w:sz w:val="22"/>
          <w:szCs w:val="22"/>
        </w:rPr>
      </w:pPr>
    </w:p>
    <w:p w14:paraId="06201628" w14:textId="77777777" w:rsidR="000340EE" w:rsidRDefault="000340EE" w:rsidP="00823F25">
      <w:pPr>
        <w:rPr>
          <w:rFonts w:ascii="Arial" w:hAnsi="Arial" w:cs="Arial"/>
          <w:sz w:val="22"/>
          <w:szCs w:val="22"/>
        </w:rPr>
      </w:pPr>
    </w:p>
    <w:p w14:paraId="1F853BFB" w14:textId="77777777" w:rsidR="000340EE" w:rsidRPr="000340EE" w:rsidRDefault="000340EE" w:rsidP="00823F25">
      <w:pPr>
        <w:rPr>
          <w:rFonts w:ascii="Arial" w:hAnsi="Arial" w:cs="Arial"/>
          <w:sz w:val="16"/>
          <w:szCs w:val="16"/>
        </w:rPr>
      </w:pPr>
    </w:p>
    <w:sectPr w:rsidR="000340EE" w:rsidRPr="000340EE">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9F50" w14:textId="77777777" w:rsidR="00F245F4" w:rsidRDefault="00F245F4" w:rsidP="00823F25">
      <w:r>
        <w:separator/>
      </w:r>
    </w:p>
  </w:endnote>
  <w:endnote w:type="continuationSeparator" w:id="0">
    <w:p w14:paraId="31B6B1A0" w14:textId="77777777" w:rsidR="00F245F4" w:rsidRDefault="00F245F4" w:rsidP="00823F25">
      <w:r>
        <w:continuationSeparator/>
      </w:r>
    </w:p>
  </w:endnote>
  <w:endnote w:type="continuationNotice" w:id="1">
    <w:p w14:paraId="64BAEFA7" w14:textId="77777777" w:rsidR="00F245F4" w:rsidRDefault="00F24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1F040" w14:textId="77777777" w:rsidR="00F245F4" w:rsidRDefault="00F245F4" w:rsidP="00823F25">
      <w:r>
        <w:separator/>
      </w:r>
    </w:p>
  </w:footnote>
  <w:footnote w:type="continuationSeparator" w:id="0">
    <w:p w14:paraId="7695EB9D" w14:textId="77777777" w:rsidR="00F245F4" w:rsidRDefault="00F245F4" w:rsidP="00823F25">
      <w:r>
        <w:continuationSeparator/>
      </w:r>
    </w:p>
  </w:footnote>
  <w:footnote w:type="continuationNotice" w:id="1">
    <w:p w14:paraId="006EBCF2" w14:textId="77777777" w:rsidR="00F245F4" w:rsidRDefault="00F245F4"/>
  </w:footnote>
  <w:footnote w:id="2">
    <w:p w14:paraId="6FC67F66" w14:textId="77777777" w:rsidR="00823F25" w:rsidRPr="005E2F71" w:rsidRDefault="00823F25" w:rsidP="00823F25">
      <w:pPr>
        <w:pStyle w:val="FootnoteText"/>
        <w:ind w:left="-142"/>
        <w:rPr>
          <w:rFonts w:ascii="Arial" w:hAnsi="Arial" w:cs="Arial"/>
        </w:rPr>
      </w:pPr>
      <w:r w:rsidRPr="005E2F71">
        <w:rPr>
          <w:rStyle w:val="FootnoteReference"/>
        </w:rPr>
        <w:footnoteRef/>
      </w:r>
      <w:r w:rsidRPr="005E2F71">
        <w:t xml:space="preserve"> </w:t>
      </w:r>
      <w:r w:rsidRPr="005E2F71">
        <w:rPr>
          <w:rFonts w:ascii="Arial" w:hAnsi="Arial" w:cs="Arial"/>
        </w:rPr>
        <w:t>If the adverse impact is related to a learner’s disability, you must complete Part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7F65" w14:textId="7EABCD3A" w:rsidR="00A040C1" w:rsidRPr="00A040C1" w:rsidRDefault="00A040C1" w:rsidP="00A040C1">
    <w:pPr>
      <w:pStyle w:val="Header"/>
      <w:jc w:val="right"/>
      <w:rPr>
        <w:rFonts w:ascii="Arial" w:hAnsi="Arial" w:cs="Arial"/>
        <w:sz w:val="20"/>
        <w:szCs w:val="20"/>
      </w:rPr>
    </w:pPr>
    <w:r>
      <w:rPr>
        <w:rFonts w:ascii="Arial" w:hAnsi="Arial" w:cs="Arial"/>
        <w:sz w:val="20"/>
        <w:szCs w:val="20"/>
      </w:rPr>
      <w:t>ERF</w:t>
    </w:r>
    <w:r w:rsidR="005E521D">
      <w:rPr>
        <w:rFonts w:ascii="Arial" w:hAnsi="Arial" w:cs="Arial"/>
        <w:sz w:val="20"/>
        <w:szCs w:val="20"/>
      </w:rPr>
      <w:t xml:space="preserve"> Template: June 2011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577C"/>
    <w:multiLevelType w:val="hybridMultilevel"/>
    <w:tmpl w:val="F3162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57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F25"/>
    <w:rsid w:val="000340EE"/>
    <w:rsid w:val="003124DC"/>
    <w:rsid w:val="00340372"/>
    <w:rsid w:val="004223CC"/>
    <w:rsid w:val="00487847"/>
    <w:rsid w:val="004F1FBD"/>
    <w:rsid w:val="004F62D8"/>
    <w:rsid w:val="005643A2"/>
    <w:rsid w:val="00581459"/>
    <w:rsid w:val="005845E2"/>
    <w:rsid w:val="005E521D"/>
    <w:rsid w:val="006661D0"/>
    <w:rsid w:val="0067142D"/>
    <w:rsid w:val="00720B8A"/>
    <w:rsid w:val="007544D8"/>
    <w:rsid w:val="007E062A"/>
    <w:rsid w:val="00823F25"/>
    <w:rsid w:val="0082743C"/>
    <w:rsid w:val="008D703D"/>
    <w:rsid w:val="00942152"/>
    <w:rsid w:val="00977583"/>
    <w:rsid w:val="00A040C1"/>
    <w:rsid w:val="00A618D4"/>
    <w:rsid w:val="00A74593"/>
    <w:rsid w:val="00AF65B2"/>
    <w:rsid w:val="00C670AE"/>
    <w:rsid w:val="00D674F6"/>
    <w:rsid w:val="00D91D8D"/>
    <w:rsid w:val="00EC67CB"/>
    <w:rsid w:val="00F245F4"/>
    <w:rsid w:val="00FE0C5A"/>
    <w:rsid w:val="09CE3F69"/>
    <w:rsid w:val="0B7DE40D"/>
    <w:rsid w:val="24B460D6"/>
    <w:rsid w:val="27416511"/>
    <w:rsid w:val="366006A5"/>
    <w:rsid w:val="5293238F"/>
    <w:rsid w:val="668B3E79"/>
    <w:rsid w:val="6A72DA2F"/>
    <w:rsid w:val="6AD5B3B8"/>
    <w:rsid w:val="7018F862"/>
    <w:rsid w:val="7776925C"/>
    <w:rsid w:val="7C6C1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7F0B"/>
  <w15:chartTrackingRefBased/>
  <w15:docId w15:val="{D21392DB-83E9-4A9E-BE8A-9875FCBD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25"/>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823F25"/>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23F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23F25"/>
    <w:rPr>
      <w:rFonts w:asciiTheme="majorHAnsi" w:eastAsiaTheme="majorEastAsia" w:hAnsiTheme="majorHAnsi" w:cstheme="majorBidi"/>
      <w:b/>
      <w:bCs/>
      <w:color w:val="5B9BD5" w:themeColor="accent1"/>
      <w:sz w:val="24"/>
      <w:szCs w:val="24"/>
      <w:lang w:eastAsia="en-GB"/>
    </w:rPr>
  </w:style>
  <w:style w:type="character" w:styleId="FootnoteReference">
    <w:name w:val="footnote reference"/>
    <w:basedOn w:val="DefaultParagraphFont"/>
    <w:uiPriority w:val="99"/>
    <w:semiHidden/>
    <w:rsid w:val="00823F25"/>
    <w:rPr>
      <w:vertAlign w:val="superscript"/>
    </w:rPr>
  </w:style>
  <w:style w:type="paragraph" w:styleId="FootnoteText">
    <w:name w:val="footnote text"/>
    <w:basedOn w:val="Normal"/>
    <w:link w:val="FootnoteTextChar"/>
    <w:uiPriority w:val="99"/>
    <w:semiHidden/>
    <w:unhideWhenUsed/>
    <w:rsid w:val="00823F25"/>
    <w:rPr>
      <w:sz w:val="20"/>
      <w:szCs w:val="20"/>
    </w:rPr>
  </w:style>
  <w:style w:type="character" w:customStyle="1" w:styleId="FootnoteTextChar">
    <w:name w:val="Footnote Text Char"/>
    <w:basedOn w:val="DefaultParagraphFont"/>
    <w:link w:val="FootnoteText"/>
    <w:uiPriority w:val="99"/>
    <w:semiHidden/>
    <w:rsid w:val="00823F25"/>
    <w:rPr>
      <w:rFonts w:ascii="Times New Roman" w:eastAsia="Times New Roman" w:hAnsi="Times New Roman" w:cs="Times New Roman"/>
      <w:sz w:val="20"/>
      <w:szCs w:val="20"/>
      <w:lang w:eastAsia="en-GB"/>
    </w:rPr>
  </w:style>
  <w:style w:type="character" w:customStyle="1" w:styleId="Heading4Char">
    <w:name w:val="Heading 4 Char"/>
    <w:basedOn w:val="DefaultParagraphFont"/>
    <w:link w:val="Heading4"/>
    <w:uiPriority w:val="9"/>
    <w:semiHidden/>
    <w:rsid w:val="00823F25"/>
    <w:rPr>
      <w:rFonts w:asciiTheme="majorHAnsi" w:eastAsiaTheme="majorEastAsia" w:hAnsiTheme="majorHAnsi" w:cstheme="majorBidi"/>
      <w:i/>
      <w:iCs/>
      <w:color w:val="2E74B5" w:themeColor="accent1" w:themeShade="BF"/>
      <w:sz w:val="24"/>
      <w:szCs w:val="24"/>
      <w:lang w:eastAsia="en-GB"/>
    </w:rPr>
  </w:style>
  <w:style w:type="character" w:styleId="Hyperlink">
    <w:name w:val="Hyperlink"/>
    <w:basedOn w:val="DefaultParagraphFont"/>
    <w:uiPriority w:val="99"/>
    <w:unhideWhenUsed/>
    <w:rsid w:val="00823F25"/>
    <w:rPr>
      <w:color w:val="0000FF"/>
      <w:u w:val="single"/>
    </w:rPr>
  </w:style>
  <w:style w:type="character" w:styleId="FollowedHyperlink">
    <w:name w:val="FollowedHyperlink"/>
    <w:basedOn w:val="DefaultParagraphFont"/>
    <w:uiPriority w:val="99"/>
    <w:semiHidden/>
    <w:unhideWhenUsed/>
    <w:rsid w:val="00823F25"/>
    <w:rPr>
      <w:color w:val="954F72" w:themeColor="followedHyperlink"/>
      <w:u w:val="single"/>
    </w:rPr>
  </w:style>
  <w:style w:type="paragraph" w:styleId="Header">
    <w:name w:val="header"/>
    <w:basedOn w:val="Normal"/>
    <w:link w:val="HeaderChar"/>
    <w:uiPriority w:val="99"/>
    <w:unhideWhenUsed/>
    <w:rsid w:val="00A040C1"/>
    <w:pPr>
      <w:tabs>
        <w:tab w:val="center" w:pos="4513"/>
        <w:tab w:val="right" w:pos="9026"/>
      </w:tabs>
    </w:pPr>
  </w:style>
  <w:style w:type="character" w:customStyle="1" w:styleId="HeaderChar">
    <w:name w:val="Header Char"/>
    <w:basedOn w:val="DefaultParagraphFont"/>
    <w:link w:val="Header"/>
    <w:uiPriority w:val="99"/>
    <w:rsid w:val="00A040C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040C1"/>
    <w:pPr>
      <w:tabs>
        <w:tab w:val="center" w:pos="4513"/>
        <w:tab w:val="right" w:pos="9026"/>
      </w:tabs>
    </w:pPr>
  </w:style>
  <w:style w:type="character" w:customStyle="1" w:styleId="FooterChar">
    <w:name w:val="Footer Char"/>
    <w:basedOn w:val="DefaultParagraphFont"/>
    <w:link w:val="Footer"/>
    <w:uiPriority w:val="99"/>
    <w:rsid w:val="00A040C1"/>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34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6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ette.foulcer@sq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fications Development Document" ma:contentTypeID="0x010100AE0C474D1EA046BD82476BC94FCE8F7B006F2386A0C0C12C4FA90495AFA7783995" ma:contentTypeVersion="30" ma:contentTypeDescription="Create a new Qualifications Development document" ma:contentTypeScope="" ma:versionID="4100d350e2c6633c6cfb83b04539cd25">
  <xsd:schema xmlns:xsd="http://www.w3.org/2001/XMLSchema" xmlns:xs="http://www.w3.org/2001/XMLSchema" xmlns:p="http://schemas.microsoft.com/office/2006/metadata/properties" xmlns:ns2="36fdd61d-6871-4eb6-b5f9-54b4e5f2e07a" xmlns:ns3="7f9bad90-81bb-45bd-9791-a2f3ae493d7b" xmlns:ns4="e546d719-8d3a-4426-8e37-d0cf725364ce" xmlns:ns5="http://schemas.microsoft.com/sharepoint/v3/fields" xmlns:ns6="http://schemas.microsoft.com/sharepoint/v4" targetNamespace="http://schemas.microsoft.com/office/2006/metadata/properties" ma:root="true" ma:fieldsID="5c92ae9302aeda16e1db5e2e577e2f08" ns2:_="" ns3:_="" ns4:_="" ns5:_="" ns6:_="">
    <xsd:import namespace="36fdd61d-6871-4eb6-b5f9-54b4e5f2e07a"/>
    <xsd:import namespace="7f9bad90-81bb-45bd-9791-a2f3ae493d7b"/>
    <xsd:import namespace="e546d719-8d3a-4426-8e37-d0cf725364ce"/>
    <xsd:import namespace="http://schemas.microsoft.com/sharepoint/v3/fields"/>
    <xsd:import namespace="http://schemas.microsoft.com/sharepoint/v4"/>
    <xsd:element name="properties">
      <xsd:complexType>
        <xsd:sequence>
          <xsd:element name="documentManagement">
            <xsd:complexType>
              <xsd:all>
                <xsd:element ref="ns3:QDDocumentDescription" minOccurs="0"/>
                <xsd:element ref="ns3:QDShowInDocumentFinder" minOccurs="0"/>
                <xsd:element ref="ns4:Related_x0020_Document" minOccurs="0"/>
                <xsd:element ref="ns4:Included_x0020_in_x0020_Code_x0020_of_x0020_Practice_x0020_Library" minOccurs="0"/>
                <xsd:element ref="ns5:_Version" minOccurs="0"/>
                <xsd:element ref="ns2:l89cfdcc883943ffb31dd24b87bcdd95" minOccurs="0"/>
                <xsd:element ref="ns2:TaxCatchAll" minOccurs="0"/>
                <xsd:element ref="ns2:TaxCatchAllLabel" minOccurs="0"/>
                <xsd:element ref="ns2:SharedWithUsers" minOccurs="0"/>
                <xsd:element ref="ns2:SharedWithDetails" minOccurs="0"/>
                <xsd:element ref="ns4:MediaServiceMetadata" minOccurs="0"/>
                <xsd:element ref="ns4:MediaServiceFastMetadata" minOccurs="0"/>
                <xsd:element ref="ns6:IconOverlay"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DateAdded"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dd61d-6871-4eb6-b5f9-54b4e5f2e07a" elementFormDefault="qualified">
    <xsd:import namespace="http://schemas.microsoft.com/office/2006/documentManagement/types"/>
    <xsd:import namespace="http://schemas.microsoft.com/office/infopath/2007/PartnerControls"/>
    <xsd:element name="l89cfdcc883943ffb31dd24b87bcdd95" ma:index="8" nillable="true" ma:taxonomy="true" ma:internalName="l89cfdcc883943ffb31dd24b87bcdd95" ma:taxonomyFieldName="QDDocumentType" ma:displayName="Document type" ma:readOnly="false" ma:fieldId="{589cfdcc-8839-43ff-b31d-d24b87bcdd95}" ma:taxonomyMulti="true" ma:sspId="1b5105ad-fc01-4f04-9303-2d3857fdf29e" ma:termSetId="3a1deb4e-2061-4720-8958-13a15ca4c754"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992c0fa6-9d3a-4b05-b029-5b6d21d00519}" ma:internalName="TaxCatchAll" ma:readOnly="false" ma:showField="CatchAllData"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92c0fa6-9d3a-4b05-b029-5b6d21d00519}" ma:internalName="TaxCatchAllLabel" ma:readOnly="false" ma:showField="CatchAllDataLabel" ma:web="36fdd61d-6871-4eb6-b5f9-54b4e5f2e07a">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9bad90-81bb-45bd-9791-a2f3ae493d7b" elementFormDefault="qualified">
    <xsd:import namespace="http://schemas.microsoft.com/office/2006/documentManagement/types"/>
    <xsd:import namespace="http://schemas.microsoft.com/office/infopath/2007/PartnerControls"/>
    <xsd:element name="QDDocumentDescription" ma:index="3" nillable="true" ma:displayName="Document description" ma:internalName="QDDocumentDescription" ma:readOnly="false">
      <xsd:simpleType>
        <xsd:restriction base="dms:Note">
          <xsd:maxLength value="255"/>
        </xsd:restriction>
      </xsd:simpleType>
    </xsd:element>
    <xsd:element name="QDShowInDocumentFinder" ma:index="4" nillable="true" ma:displayName="Show in document finder" ma:default="0" ma:internalName="QDShowInDocumentFinder"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546d719-8d3a-4426-8e37-d0cf725364ce" elementFormDefault="qualified">
    <xsd:import namespace="http://schemas.microsoft.com/office/2006/documentManagement/types"/>
    <xsd:import namespace="http://schemas.microsoft.com/office/infopath/2007/PartnerControls"/>
    <xsd:element name="Related_x0020_Document" ma:index="5" nillable="true" ma:displayName="Related Document" ma:format="Hyperlink" ma:internalName="Related_x0020_Docu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ncluded_x0020_in_x0020_Code_x0020_of_x0020_Practice_x0020_Library" ma:index="6" nillable="true" ma:displayName="Included in Code of Practice Library" ma:default="1" ma:internalName="Included_x0020_in_x0020_Code_x0020_of_x0020_Practice_x0020_Library" ma:readOnly="false">
      <xsd:simpleType>
        <xsd:restriction base="dms:Boolea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AutoTags" ma:index="23" nillable="true" ma:displayName="Tags" ma:hidden="true"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DateAdded" ma:index="27" nillable="true" ma:displayName="Date Added" ma:format="DateOnly" ma:internalName="DateAdded">
      <xsd:simpleType>
        <xsd:restriction base="dms:DateTime"/>
      </xsd:simpleType>
    </xsd:element>
    <xsd:element name="MediaServiceOCR" ma:index="28" nillable="true" ma:displayName="Extracted Text" ma:internalName="MediaServiceOCR"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7"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DDocumentDescription xmlns="7f9bad90-81bb-45bd-9791-a2f3ae493d7b" xsi:nil="true"/>
    <l89cfdcc883943ffb31dd24b87bcdd95 xmlns="36fdd61d-6871-4eb6-b5f9-54b4e5f2e07a">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f4d98e6f-db82-4c5c-9285-8e1f21ddfcc7</TermId>
        </TermInfo>
        <TermInfo xmlns="http://schemas.microsoft.com/office/infopath/2007/PartnerControls">
          <TermName xmlns="http://schemas.microsoft.com/office/infopath/2007/PartnerControls">Guidance material for writers and vetters</TermName>
          <TermId xmlns="http://schemas.microsoft.com/office/infopath/2007/PartnerControls">797dee92-eb04-4a5c-9e64-b8908d73f4e2</TermId>
        </TermInfo>
      </Terms>
    </l89cfdcc883943ffb31dd24b87bcdd95>
    <Included_x0020_in_x0020_Code_x0020_of_x0020_Practice_x0020_Library xmlns="e546d719-8d3a-4426-8e37-d0cf725364ce">true</Included_x0020_in_x0020_Code_x0020_of_x0020_Practice_x0020_Library>
    <Related_x0020_Document xmlns="e546d719-8d3a-4426-8e37-d0cf725364ce">
      <Url xsi:nil="true"/>
      <Description xsi:nil="true"/>
    </Related_x0020_Document>
    <QDShowInDocumentFinder xmlns="7f9bad90-81bb-45bd-9791-a2f3ae493d7b">true</QDShowInDocumentFinder>
    <TaxCatchAll xmlns="36fdd61d-6871-4eb6-b5f9-54b4e5f2e07a">
      <Value>990</Value>
      <Value>996</Value>
    </TaxCatchAll>
    <IconOverlay xmlns="http://schemas.microsoft.com/sharepoint/v4" xsi:nil="true"/>
    <_Version xmlns="http://schemas.microsoft.com/sharepoint/v3/fields">Jun 2011</_Version>
    <TaxCatchAllLabel xmlns="36fdd61d-6871-4eb6-b5f9-54b4e5f2e07a" xsi:nil="true"/>
    <DateAdded xmlns="e546d719-8d3a-4426-8e37-d0cf725364ce" xsi:nil="true"/>
    <SharedWithUsers xmlns="36fdd61d-6871-4eb6-b5f9-54b4e5f2e07a">
      <UserInfo>
        <DisplayName>Rachel Baird</DisplayName>
        <AccountId>1093</AccountId>
        <AccountType/>
      </UserInfo>
      <UserInfo>
        <DisplayName>Next Generation Product Portfolio Team Members</DisplayName>
        <AccountId>1931</AccountId>
        <AccountType/>
      </UserInfo>
      <UserInfo>
        <DisplayName>Ruksana Mohammed</DisplayName>
        <AccountId>294</AccountId>
        <AccountType/>
      </UserInfo>
    </SharedWithUsers>
    <lcf76f155ced4ddcb4097134ff3c332f xmlns="e546d719-8d3a-4426-8e37-d0cf725364c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5C35E-BF6E-4D6E-B580-BB70CC90B3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dd61d-6871-4eb6-b5f9-54b4e5f2e07a"/>
    <ds:schemaRef ds:uri="7f9bad90-81bb-45bd-9791-a2f3ae493d7b"/>
    <ds:schemaRef ds:uri="e546d719-8d3a-4426-8e37-d0cf725364ce"/>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51B51-911F-4E98-8978-27E7A52C29C5}">
  <ds:schemaRefs>
    <ds:schemaRef ds:uri="http://schemas.microsoft.com/sharepoint/v3/contenttype/forms"/>
  </ds:schemaRefs>
</ds:datastoreItem>
</file>

<file path=customXml/itemProps3.xml><?xml version="1.0" encoding="utf-8"?>
<ds:datastoreItem xmlns:ds="http://schemas.openxmlformats.org/officeDocument/2006/customXml" ds:itemID="{6762B02D-85DC-421A-883B-AA7B63503A56}">
  <ds:schemaRefs>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7f9bad90-81bb-45bd-9791-a2f3ae493d7b"/>
    <ds:schemaRef ds:uri="e546d719-8d3a-4426-8e37-d0cf725364ce"/>
    <ds:schemaRef ds:uri="36fdd61d-6871-4eb6-b5f9-54b4e5f2e07a"/>
    <ds:schemaRef ds:uri="http://schemas.microsoft.com/sharepoint/v4"/>
    <ds:schemaRef ds:uri="http://www.w3.org/XML/1998/namespace"/>
    <ds:schemaRef ds:uri="http://schemas.openxmlformats.org/package/2006/metadata/core-properties"/>
    <ds:schemaRef ds:uri="http://schemas.microsoft.com/sharepoint/v3/fields"/>
    <ds:schemaRef ds:uri="http://schemas.microsoft.com/office/2006/metadata/properties"/>
  </ds:schemaRefs>
</ds:datastoreItem>
</file>

<file path=customXml/itemProps4.xml><?xml version="1.0" encoding="utf-8"?>
<ds:datastoreItem xmlns:ds="http://schemas.openxmlformats.org/officeDocument/2006/customXml" ds:itemID="{E46CB88E-0936-407B-88E9-AF1E2E41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1940</Characters>
  <Application>Microsoft Office Word</Application>
  <DocSecurity>0</DocSecurity>
  <Lines>16</Lines>
  <Paragraphs>4</Paragraphs>
  <ScaleCrop>false</ScaleCrop>
  <Company>SQA</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Review Form</dc:title>
  <dc:subject/>
  <dc:creator>Annette Foulcer</dc:creator>
  <cp:keywords/>
  <dc:description/>
  <cp:lastModifiedBy>Amanda Gray</cp:lastModifiedBy>
  <cp:revision>22</cp:revision>
  <dcterms:created xsi:type="dcterms:W3CDTF">2019-04-03T14:45:00Z</dcterms:created>
  <dcterms:modified xsi:type="dcterms:W3CDTF">2022-10-03T12:20:00Z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0x010100AE0C474D1EA046BD82476BC94FCE8F7B006F2386A0C0C12C4FA90495AFA7783995</vt:lpwstr>
  </property>
  <property fmtid="{D5CDD505-2E9C-101B-9397-08002B2CF9AE}" pid="3" name="QDDocumentType">
    <vt:lpwstr>996;#Forms|f4d98e6f-db82-4c5c-9285-8e1f21ddfcc7;#990;#Guidance material for writers and vetters|797dee92-eb04-4a5c-9e64-b8908d73f4e2</vt:lpwstr>
  </property>
  <property fmtid="{D5CDD505-2E9C-101B-9397-08002B2CF9AE}" pid="4" name="MediaServiceImageTags">
    <vt:lpwstr/>
  </property>
</Properties>
</file>